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A23" w:rsidRDefault="00B61A23" w:rsidP="00B61A23">
      <w:pPr>
        <w:spacing w:after="33" w:line="255" w:lineRule="auto"/>
        <w:ind w:right="-11"/>
        <w:jc w:val="both"/>
        <w:rPr>
          <w:rFonts w:ascii="Times New Roman" w:eastAsia="Times New Roman" w:hAnsi="Times New Roman" w:cs="Times New Roman"/>
          <w:sz w:val="28"/>
        </w:rPr>
      </w:pPr>
    </w:p>
    <w:p w:rsidR="00B61A23" w:rsidRDefault="00B61A23">
      <w:pPr>
        <w:spacing w:after="33" w:line="255" w:lineRule="auto"/>
        <w:ind w:left="-5" w:right="-11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6257925" cy="85739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164" cy="857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1A23" w:rsidRDefault="00B61A23" w:rsidP="00B61A23">
      <w:pPr>
        <w:spacing w:after="33" w:line="255" w:lineRule="auto"/>
        <w:ind w:right="-11"/>
        <w:jc w:val="both"/>
        <w:rPr>
          <w:rFonts w:ascii="Times New Roman" w:eastAsia="Times New Roman" w:hAnsi="Times New Roman" w:cs="Times New Roman"/>
          <w:sz w:val="28"/>
        </w:rPr>
      </w:pPr>
    </w:p>
    <w:p w:rsidR="00B61A23" w:rsidRDefault="00B61A23">
      <w:pPr>
        <w:spacing w:after="33" w:line="255" w:lineRule="auto"/>
        <w:ind w:left="-5" w:right="-11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B61A23" w:rsidRDefault="00B61A23">
      <w:pPr>
        <w:spacing w:after="33" w:line="255" w:lineRule="auto"/>
        <w:ind w:left="-5" w:right="-11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1217EC" w:rsidRDefault="00F77C11">
      <w:pPr>
        <w:spacing w:after="33" w:line="255" w:lineRule="auto"/>
        <w:ind w:left="-5" w:right="-11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муниципальном бюджетном дошкольном образовательном учреждении  </w:t>
      </w:r>
    </w:p>
    <w:p w:rsidR="001217EC" w:rsidRDefault="00F77C11">
      <w:pPr>
        <w:spacing w:after="0" w:line="255" w:lineRule="auto"/>
        <w:ind w:left="-5" w:right="-11" w:hanging="10"/>
        <w:jc w:val="both"/>
      </w:pPr>
      <w:r>
        <w:rPr>
          <w:rFonts w:ascii="Times New Roman" w:eastAsia="Times New Roman" w:hAnsi="Times New Roman" w:cs="Times New Roman"/>
          <w:sz w:val="28"/>
        </w:rPr>
        <w:t>«Д</w:t>
      </w:r>
      <w:r w:rsidR="00B75A4B">
        <w:rPr>
          <w:rFonts w:ascii="Times New Roman" w:eastAsia="Times New Roman" w:hAnsi="Times New Roman" w:cs="Times New Roman"/>
          <w:sz w:val="28"/>
        </w:rPr>
        <w:t>етский сад №7» проведено самообс</w:t>
      </w:r>
      <w:r>
        <w:rPr>
          <w:rFonts w:ascii="Times New Roman" w:eastAsia="Times New Roman" w:hAnsi="Times New Roman" w:cs="Times New Roman"/>
          <w:sz w:val="28"/>
        </w:rPr>
        <w:t xml:space="preserve">ледование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в  соответствии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Приказом Минобрнауки России от 10.12.2013 № 11324 «Об утверждении показателей деятельности образовательной организации, подлежащей самообследованию»  </w:t>
      </w:r>
    </w:p>
    <w:p w:rsidR="001217EC" w:rsidRDefault="00F77C1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217EC" w:rsidRDefault="00F77C11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217EC" w:rsidRDefault="00F77C11">
      <w:pPr>
        <w:spacing w:after="0" w:line="281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САМООБСЛЕДОВАНИЕ ДЕЯТЕЛЬНОСТИ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ДОШКОЛЬНОГО  ОБРАЗОВАТЕЛЬНОГО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75A4B">
        <w:rPr>
          <w:rFonts w:ascii="Times New Roman" w:eastAsia="Times New Roman" w:hAnsi="Times New Roman" w:cs="Times New Roman"/>
          <w:b/>
          <w:sz w:val="28"/>
        </w:rPr>
        <w:t>УЧРЕЖДЕНИЯ «ДЕТСКИЙ САД №7» 2017</w:t>
      </w:r>
      <w:r>
        <w:rPr>
          <w:rFonts w:ascii="Times New Roman" w:eastAsia="Times New Roman" w:hAnsi="Times New Roman" w:cs="Times New Roman"/>
          <w:b/>
          <w:sz w:val="28"/>
        </w:rPr>
        <w:t xml:space="preserve">г. </w:t>
      </w:r>
    </w:p>
    <w:p w:rsidR="001217EC" w:rsidRDefault="00F77C1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217EC" w:rsidRDefault="00F77C1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  <w:right w:w="151" w:type="dxa"/>
        </w:tblCellMar>
        <w:tblLook w:val="04A0" w:firstRow="1" w:lastRow="0" w:firstColumn="1" w:lastColumn="0" w:noHBand="0" w:noVBand="1"/>
      </w:tblPr>
      <w:tblGrid>
        <w:gridCol w:w="1102"/>
        <w:gridCol w:w="6094"/>
        <w:gridCol w:w="2377"/>
      </w:tblGrid>
      <w:tr w:rsidR="001217EC">
        <w:trPr>
          <w:trHeight w:val="97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 п/п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Показатели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spacing w:after="25"/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Единица </w:t>
            </w:r>
          </w:p>
          <w:p w:rsidR="001217EC" w:rsidRDefault="00F77C1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измерения </w:t>
            </w:r>
          </w:p>
          <w:p w:rsidR="001217EC" w:rsidRDefault="00F77C1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1217EC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r>
              <w:rPr>
                <w:rFonts w:ascii="Times New Roman" w:eastAsia="Times New Roman" w:hAnsi="Times New Roman" w:cs="Times New Roman"/>
                <w:sz w:val="28"/>
              </w:rPr>
              <w:t xml:space="preserve"> Образовательная деятельность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1217EC">
        <w:trPr>
          <w:trHeight w:val="97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1.1.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r>
              <w:rPr>
                <w:rFonts w:ascii="Times New Roman" w:eastAsia="Times New Roman" w:hAnsi="Times New Roman" w:cs="Times New Roman"/>
                <w:sz w:val="28"/>
              </w:rPr>
              <w:t xml:space="preserve">1 Общая численность воспитанников, осваивающих образовательную программу дошкольного образования, в том числе: человек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2E318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</w:tr>
      <w:tr w:rsidR="001217EC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1.1.1.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r>
              <w:rPr>
                <w:rFonts w:ascii="Times New Roman" w:eastAsia="Times New Roman" w:hAnsi="Times New Roman" w:cs="Times New Roman"/>
                <w:sz w:val="28"/>
              </w:rPr>
              <w:t xml:space="preserve">В режиме полного дня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( 12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часов) человек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2E318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  <w:r w:rsidR="00F77C1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1217EC">
        <w:trPr>
          <w:trHeight w:val="65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1.1.2.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 режиме кратковременного пребывания (3 - 5 часов) человек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</w:p>
        </w:tc>
      </w:tr>
      <w:tr w:rsidR="001217EC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1.1.3.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r>
              <w:rPr>
                <w:rFonts w:ascii="Times New Roman" w:eastAsia="Times New Roman" w:hAnsi="Times New Roman" w:cs="Times New Roman"/>
                <w:sz w:val="28"/>
              </w:rPr>
              <w:t xml:space="preserve">В семейной дошкольной группе человек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</w:p>
        </w:tc>
      </w:tr>
      <w:tr w:rsidR="001217EC">
        <w:trPr>
          <w:trHeight w:val="129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1.1.4.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r>
              <w:rPr>
                <w:rFonts w:ascii="Times New Roman" w:eastAsia="Times New Roman" w:hAnsi="Times New Roman" w:cs="Times New Roman"/>
                <w:sz w:val="28"/>
              </w:rPr>
              <w:t xml:space="preserve"> В форме семейного образования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психолого</w:t>
            </w:r>
            <w:proofErr w:type="spellEnd"/>
            <w:r w:rsidR="002E3183">
              <w:rPr>
                <w:rFonts w:ascii="Times New Roman" w:eastAsia="Times New Roman" w:hAnsi="Times New Roman" w:cs="Times New Roman"/>
                <w:sz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педагогическим сопровождением на базе дошкольной образовательной организации человек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</w:p>
        </w:tc>
      </w:tr>
      <w:tr w:rsidR="001217EC">
        <w:trPr>
          <w:trHeight w:val="65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1.2.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r>
              <w:rPr>
                <w:rFonts w:ascii="Times New Roman" w:eastAsia="Times New Roman" w:hAnsi="Times New Roman" w:cs="Times New Roman"/>
                <w:sz w:val="28"/>
              </w:rPr>
              <w:t xml:space="preserve"> Общая численность воспитанников в возрасте до 3 лет человек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B75A4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  <w:r w:rsidR="00F77C1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1217EC">
        <w:trPr>
          <w:trHeight w:val="65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1.3.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r>
              <w:rPr>
                <w:rFonts w:ascii="Times New Roman" w:eastAsia="Times New Roman" w:hAnsi="Times New Roman" w:cs="Times New Roman"/>
                <w:sz w:val="28"/>
              </w:rPr>
              <w:t xml:space="preserve"> Общая численность воспитанников в возрасте от 3 до 8 лет человек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B75A4B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>118</w:t>
            </w:r>
          </w:p>
        </w:tc>
      </w:tr>
      <w:tr w:rsidR="001217EC">
        <w:trPr>
          <w:trHeight w:val="129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1.4.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r>
              <w:rPr>
                <w:rFonts w:ascii="Times New Roman" w:eastAsia="Times New Roman" w:hAnsi="Times New Roman" w:cs="Times New Roman"/>
                <w:sz w:val="28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человек/%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100% </w:t>
            </w:r>
          </w:p>
        </w:tc>
      </w:tr>
      <w:tr w:rsidR="001217EC">
        <w:trPr>
          <w:trHeight w:val="33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1.4.1.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r>
              <w:rPr>
                <w:rFonts w:ascii="Times New Roman" w:eastAsia="Times New Roman" w:hAnsi="Times New Roman" w:cs="Times New Roman"/>
                <w:sz w:val="28"/>
              </w:rPr>
              <w:t xml:space="preserve"> В режиме полного дня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( 12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часов) человек/%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100% </w:t>
            </w:r>
          </w:p>
        </w:tc>
      </w:tr>
      <w:tr w:rsidR="001217EC">
        <w:trPr>
          <w:trHeight w:val="65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1.4.2.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r>
              <w:rPr>
                <w:rFonts w:ascii="Times New Roman" w:eastAsia="Times New Roman" w:hAnsi="Times New Roman" w:cs="Times New Roman"/>
                <w:sz w:val="28"/>
              </w:rPr>
              <w:t xml:space="preserve"> В режиме продленного дня (12 - 14 часов) человек/%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</w:p>
        </w:tc>
      </w:tr>
      <w:tr w:rsidR="001217EC">
        <w:trPr>
          <w:trHeight w:val="65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1.4.3.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r>
              <w:rPr>
                <w:rFonts w:ascii="Times New Roman" w:eastAsia="Times New Roman" w:hAnsi="Times New Roman" w:cs="Times New Roman"/>
                <w:sz w:val="28"/>
              </w:rPr>
              <w:t xml:space="preserve">В режиме круглосуточного пребывания человек/%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</w:p>
        </w:tc>
      </w:tr>
      <w:tr w:rsidR="001217EC">
        <w:trPr>
          <w:trHeight w:val="129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1.5.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r>
              <w:rPr>
                <w:rFonts w:ascii="Times New Roman" w:eastAsia="Times New Roman" w:hAnsi="Times New Roman" w:cs="Times New Roman"/>
                <w:sz w:val="28"/>
              </w:rPr>
              <w:t xml:space="preserve"> Численность/удельный вес численности воспитанников с ограниченными возможностями здоровья в общей численности воспитанников, получающих услуги: человек/%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</w:p>
        </w:tc>
      </w:tr>
      <w:tr w:rsidR="001217EC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1.5.1.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r>
              <w:rPr>
                <w:rFonts w:ascii="Times New Roman" w:eastAsia="Times New Roman" w:hAnsi="Times New Roman" w:cs="Times New Roman"/>
                <w:sz w:val="28"/>
              </w:rPr>
              <w:t xml:space="preserve"> По коррекции недостатков в физическом и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</w:p>
        </w:tc>
      </w:tr>
    </w:tbl>
    <w:p w:rsidR="001217EC" w:rsidRDefault="001217EC">
      <w:pPr>
        <w:spacing w:after="0"/>
        <w:ind w:left="-1702" w:right="11059"/>
      </w:pP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  <w:right w:w="68" w:type="dxa"/>
        </w:tblCellMar>
        <w:tblLook w:val="04A0" w:firstRow="1" w:lastRow="0" w:firstColumn="1" w:lastColumn="0" w:noHBand="0" w:noVBand="1"/>
      </w:tblPr>
      <w:tblGrid>
        <w:gridCol w:w="1102"/>
        <w:gridCol w:w="6094"/>
        <w:gridCol w:w="2377"/>
      </w:tblGrid>
      <w:tr w:rsidR="001217EC">
        <w:trPr>
          <w:trHeight w:val="33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1217EC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r>
              <w:rPr>
                <w:rFonts w:ascii="Times New Roman" w:eastAsia="Times New Roman" w:hAnsi="Times New Roman" w:cs="Times New Roman"/>
                <w:sz w:val="28"/>
              </w:rPr>
              <w:t xml:space="preserve">(или) психическом развитии человек/%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1217EC"/>
        </w:tc>
      </w:tr>
      <w:tr w:rsidR="001217EC">
        <w:trPr>
          <w:trHeight w:val="65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1.5.2.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r>
              <w:rPr>
                <w:rFonts w:ascii="Times New Roman" w:eastAsia="Times New Roman" w:hAnsi="Times New Roman" w:cs="Times New Roman"/>
                <w:sz w:val="28"/>
              </w:rPr>
              <w:t xml:space="preserve">По освоению образовательной программы дошкольного образования человек/%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</w:p>
        </w:tc>
      </w:tr>
      <w:tr w:rsidR="001217EC">
        <w:trPr>
          <w:trHeight w:val="33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1.5.3.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r>
              <w:rPr>
                <w:rFonts w:ascii="Times New Roman" w:eastAsia="Times New Roman" w:hAnsi="Times New Roman" w:cs="Times New Roman"/>
                <w:sz w:val="28"/>
              </w:rPr>
              <w:t xml:space="preserve">По присмотру и уходу человек/%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</w:p>
        </w:tc>
      </w:tr>
      <w:tr w:rsidR="001217EC">
        <w:trPr>
          <w:trHeight w:val="129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1.6.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r>
              <w:rPr>
                <w:rFonts w:ascii="Times New Roman" w:eastAsia="Times New Roman" w:hAnsi="Times New Roman" w:cs="Times New Roman"/>
                <w:sz w:val="28"/>
              </w:rPr>
              <w:t xml:space="preserve"> Средний показатель пропущенных дней при посещении дошкольной образовательной организации по болезни на одного воспитанника день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23,13 </w:t>
            </w:r>
          </w:p>
        </w:tc>
      </w:tr>
      <w:tr w:rsidR="001217EC">
        <w:trPr>
          <w:trHeight w:val="65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1.7.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right="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Общая численность педагогических работников, в том числе: человек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AB5F5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F77C11"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</w:p>
        </w:tc>
      </w:tr>
      <w:tr w:rsidR="001217EC">
        <w:trPr>
          <w:trHeight w:val="97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1.7.1.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r>
              <w:rPr>
                <w:rFonts w:ascii="Times New Roman" w:eastAsia="Times New Roman" w:hAnsi="Times New Roman" w:cs="Times New Roman"/>
                <w:sz w:val="28"/>
              </w:rPr>
              <w:t xml:space="preserve"> Численность/удельный вес численности педагогических работников, имеющих высшее образование человек/%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AB5F5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>47.6</w:t>
            </w:r>
            <w:r w:rsidR="00F77C11">
              <w:rPr>
                <w:rFonts w:ascii="Times New Roman" w:eastAsia="Times New Roman" w:hAnsi="Times New Roman" w:cs="Times New Roman"/>
                <w:sz w:val="28"/>
              </w:rPr>
              <w:t xml:space="preserve">% </w:t>
            </w:r>
          </w:p>
        </w:tc>
      </w:tr>
      <w:tr w:rsidR="001217EC">
        <w:trPr>
          <w:trHeight w:val="129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1.7.2.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r>
              <w:rPr>
                <w:rFonts w:ascii="Times New Roman" w:eastAsia="Times New Roman" w:hAnsi="Times New Roman" w:cs="Times New Roman"/>
                <w:sz w:val="28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человек/%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AB5F5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>47.6</w:t>
            </w:r>
            <w:r w:rsidR="00F77C11">
              <w:rPr>
                <w:rFonts w:ascii="Times New Roman" w:eastAsia="Times New Roman" w:hAnsi="Times New Roman" w:cs="Times New Roman"/>
                <w:sz w:val="28"/>
              </w:rPr>
              <w:t xml:space="preserve">% </w:t>
            </w:r>
          </w:p>
        </w:tc>
      </w:tr>
      <w:tr w:rsidR="001217EC">
        <w:trPr>
          <w:trHeight w:val="97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1.7.3.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r>
              <w:rPr>
                <w:rFonts w:ascii="Times New Roman" w:eastAsia="Times New Roman" w:hAnsi="Times New Roman" w:cs="Times New Roman"/>
                <w:sz w:val="28"/>
              </w:rPr>
              <w:t xml:space="preserve"> Численность/удельный вес численности педагогических работников, имеющих среднее профессиональное образование человек/%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AB5F5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>52.4</w:t>
            </w:r>
            <w:r w:rsidR="00F77C11">
              <w:rPr>
                <w:rFonts w:ascii="Times New Roman" w:eastAsia="Times New Roman" w:hAnsi="Times New Roman" w:cs="Times New Roman"/>
                <w:sz w:val="28"/>
              </w:rPr>
              <w:t xml:space="preserve">% </w:t>
            </w:r>
          </w:p>
        </w:tc>
      </w:tr>
      <w:tr w:rsidR="001217EC">
        <w:trPr>
          <w:trHeight w:val="129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1.7.4.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r>
              <w:rPr>
                <w:rFonts w:ascii="Times New Roman" w:eastAsia="Times New Roman" w:hAnsi="Times New Roman" w:cs="Times New Roman"/>
                <w:sz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AB5F5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>52.4</w:t>
            </w:r>
            <w:r w:rsidR="00F77C11">
              <w:rPr>
                <w:rFonts w:ascii="Times New Roman" w:eastAsia="Times New Roman" w:hAnsi="Times New Roman" w:cs="Times New Roman"/>
                <w:sz w:val="28"/>
              </w:rPr>
              <w:t xml:space="preserve">% </w:t>
            </w:r>
          </w:p>
        </w:tc>
      </w:tr>
      <w:tr w:rsidR="001217EC">
        <w:trPr>
          <w:trHeight w:val="194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1.8.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r>
              <w:rPr>
                <w:rFonts w:ascii="Times New Roman" w:eastAsia="Times New Roman" w:hAnsi="Times New Roman" w:cs="Times New Roman"/>
                <w:sz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человек/%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>76</w:t>
            </w:r>
            <w:r w:rsidR="00AB5F54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3B2588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% </w:t>
            </w:r>
          </w:p>
        </w:tc>
      </w:tr>
      <w:tr w:rsidR="001217EC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1.8.1.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r>
              <w:rPr>
                <w:rFonts w:ascii="Times New Roman" w:eastAsia="Times New Roman" w:hAnsi="Times New Roman" w:cs="Times New Roman"/>
                <w:sz w:val="28"/>
              </w:rPr>
              <w:t xml:space="preserve"> Высшая человек/%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AB5F5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>52.4</w:t>
            </w:r>
            <w:r w:rsidR="00F77C11">
              <w:rPr>
                <w:rFonts w:ascii="Times New Roman" w:eastAsia="Times New Roman" w:hAnsi="Times New Roman" w:cs="Times New Roman"/>
                <w:sz w:val="28"/>
              </w:rPr>
              <w:t xml:space="preserve">% </w:t>
            </w:r>
          </w:p>
        </w:tc>
      </w:tr>
      <w:tr w:rsidR="001217EC">
        <w:trPr>
          <w:trHeight w:val="65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1.8.2. </w:t>
            </w:r>
          </w:p>
          <w:p w:rsidR="001217EC" w:rsidRDefault="00F77C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r>
              <w:rPr>
                <w:rFonts w:ascii="Times New Roman" w:eastAsia="Times New Roman" w:hAnsi="Times New Roman" w:cs="Times New Roman"/>
                <w:sz w:val="28"/>
              </w:rPr>
              <w:t xml:space="preserve"> Первая человек/%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AB5F5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>23.8</w:t>
            </w:r>
            <w:r w:rsidR="00F77C11">
              <w:rPr>
                <w:rFonts w:ascii="Times New Roman" w:eastAsia="Times New Roman" w:hAnsi="Times New Roman" w:cs="Times New Roman"/>
                <w:sz w:val="28"/>
              </w:rPr>
              <w:t xml:space="preserve">% </w:t>
            </w:r>
          </w:p>
        </w:tc>
      </w:tr>
      <w:tr w:rsidR="001217EC">
        <w:trPr>
          <w:trHeight w:val="162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1.9.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r>
              <w:rPr>
                <w:rFonts w:ascii="Times New Roman" w:eastAsia="Times New Roman" w:hAnsi="Times New Roman" w:cs="Times New Roman"/>
                <w:sz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человек/%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1217EC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1.9.1.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r>
              <w:rPr>
                <w:rFonts w:ascii="Times New Roman" w:eastAsia="Times New Roman" w:hAnsi="Times New Roman" w:cs="Times New Roman"/>
                <w:sz w:val="28"/>
              </w:rPr>
              <w:t xml:space="preserve">До 5 лет человек/%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6% </w:t>
            </w:r>
          </w:p>
        </w:tc>
      </w:tr>
      <w:tr w:rsidR="001217EC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1.9.2.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r>
              <w:rPr>
                <w:rFonts w:ascii="Times New Roman" w:eastAsia="Times New Roman" w:hAnsi="Times New Roman" w:cs="Times New Roman"/>
                <w:sz w:val="28"/>
              </w:rPr>
              <w:t xml:space="preserve">Свыше 30 лет человек/%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2E318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>78.5</w:t>
            </w:r>
            <w:r w:rsidR="00F77C11">
              <w:rPr>
                <w:rFonts w:ascii="Times New Roman" w:eastAsia="Times New Roman" w:hAnsi="Times New Roman" w:cs="Times New Roman"/>
                <w:sz w:val="28"/>
              </w:rPr>
              <w:t xml:space="preserve">% </w:t>
            </w:r>
          </w:p>
        </w:tc>
      </w:tr>
      <w:tr w:rsidR="001217EC">
        <w:trPr>
          <w:trHeight w:val="129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1.10.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r>
              <w:rPr>
                <w:rFonts w:ascii="Times New Roman" w:eastAsia="Times New Roman" w:hAnsi="Times New Roman" w:cs="Times New Roman"/>
                <w:sz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человек/%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12% </w:t>
            </w:r>
          </w:p>
        </w:tc>
      </w:tr>
    </w:tbl>
    <w:p w:rsidR="001217EC" w:rsidRDefault="001217EC">
      <w:pPr>
        <w:spacing w:after="0"/>
        <w:ind w:left="-1702" w:right="11059"/>
      </w:pP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01"/>
        <w:gridCol w:w="6095"/>
        <w:gridCol w:w="2377"/>
      </w:tblGrid>
      <w:tr w:rsidR="001217EC" w:rsidTr="00F77C11">
        <w:trPr>
          <w:trHeight w:val="12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1.11.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r>
              <w:rPr>
                <w:rFonts w:ascii="Times New Roman" w:eastAsia="Times New Roman" w:hAnsi="Times New Roman" w:cs="Times New Roman"/>
                <w:sz w:val="28"/>
              </w:rPr>
              <w:t xml:space="preserve"> Численность/удельный вес численности педагогических работников в общей численности педагогических работников в возрасте от 55 лет человек/%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2E318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>9.5</w:t>
            </w:r>
            <w:r w:rsidR="00F77C11">
              <w:rPr>
                <w:rFonts w:ascii="Times New Roman" w:eastAsia="Times New Roman" w:hAnsi="Times New Roman" w:cs="Times New Roman"/>
                <w:sz w:val="28"/>
              </w:rPr>
              <w:t xml:space="preserve">% </w:t>
            </w:r>
          </w:p>
        </w:tc>
      </w:tr>
      <w:tr w:rsidR="001217EC" w:rsidTr="00F77C11">
        <w:trPr>
          <w:trHeight w:val="387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1.12.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Численность/удельный вес численности педагогических и </w:t>
            </w:r>
          </w:p>
          <w:p w:rsidR="001217EC" w:rsidRDefault="00F77C11">
            <w:pPr>
              <w:spacing w:line="25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административно-хозяйственных работников, прошедших за последние 5 лет повышение квалификации/профессиональную переподготовку по </w:t>
            </w:r>
          </w:p>
          <w:p w:rsidR="001217EC" w:rsidRDefault="00F77C11">
            <w:pPr>
              <w:spacing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профилю педагогической деятельности или иной осуществляемой в </w:t>
            </w:r>
          </w:p>
          <w:p w:rsidR="001217EC" w:rsidRDefault="00F77C11">
            <w:pPr>
              <w:ind w:right="31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образовательной организации деятельности, в общей численности педагогических и административно-хозяйственных работников человек/%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2E318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F77C11">
              <w:rPr>
                <w:rFonts w:ascii="Times New Roman" w:eastAsia="Times New Roman" w:hAnsi="Times New Roman" w:cs="Times New Roman"/>
                <w:sz w:val="28"/>
              </w:rPr>
              <w:t xml:space="preserve">% </w:t>
            </w:r>
          </w:p>
        </w:tc>
      </w:tr>
      <w:tr w:rsidR="001217EC" w:rsidTr="00F77C11">
        <w:trPr>
          <w:trHeight w:val="194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1.13.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spacing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Численность/удельный вес численности педагогических и </w:t>
            </w:r>
          </w:p>
          <w:p w:rsidR="001217EC" w:rsidRDefault="00F77C11"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административно-хозяйственных работников, прошедших повышение квалификации по применению в образовательном процессе человек/%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2E318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F77C11">
              <w:rPr>
                <w:rFonts w:ascii="Times New Roman" w:eastAsia="Times New Roman" w:hAnsi="Times New Roman" w:cs="Times New Roman"/>
                <w:sz w:val="28"/>
              </w:rPr>
              <w:t xml:space="preserve">% </w:t>
            </w:r>
          </w:p>
        </w:tc>
      </w:tr>
      <w:tr w:rsidR="001217EC" w:rsidTr="00F77C11">
        <w:trPr>
          <w:trHeight w:val="9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1.14.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right="22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Соотношение "педагогический работник/воспитанник" в дошкольной образовательной организации человек/человек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2E318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>11.5</w:t>
            </w:r>
            <w:r w:rsidR="00F77C1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1217EC" w:rsidTr="00F77C11">
        <w:trPr>
          <w:trHeight w:val="9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1.15.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right="95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1217EC" w:rsidTr="00F77C11">
        <w:trPr>
          <w:trHeight w:val="3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1.15.1.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r>
              <w:rPr>
                <w:rFonts w:ascii="Times New Roman" w:eastAsia="Times New Roman" w:hAnsi="Times New Roman" w:cs="Times New Roman"/>
                <w:sz w:val="28"/>
              </w:rPr>
              <w:t xml:space="preserve"> Музыкального руководителя да/нет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</w:tr>
      <w:tr w:rsidR="001217EC" w:rsidTr="00F77C11">
        <w:trPr>
          <w:trHeight w:val="3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1.15.2.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r>
              <w:rPr>
                <w:rFonts w:ascii="Times New Roman" w:eastAsia="Times New Roman" w:hAnsi="Times New Roman" w:cs="Times New Roman"/>
                <w:sz w:val="28"/>
              </w:rPr>
              <w:t xml:space="preserve"> Инструктора по физической культуре да/нет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</w:tr>
      <w:tr w:rsidR="001217EC" w:rsidTr="00F77C11">
        <w:trPr>
          <w:trHeight w:val="3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1.15.4.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r>
              <w:rPr>
                <w:rFonts w:ascii="Times New Roman" w:eastAsia="Times New Roman" w:hAnsi="Times New Roman" w:cs="Times New Roman"/>
                <w:sz w:val="28"/>
              </w:rPr>
              <w:t xml:space="preserve">Логопеда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</w:tr>
      <w:tr w:rsidR="001217EC" w:rsidTr="00F77C11">
        <w:trPr>
          <w:trHeight w:val="3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1.15.6.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Педагога-психолога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</w:tr>
      <w:tr w:rsidR="001217EC" w:rsidTr="00F77C11">
        <w:trPr>
          <w:trHeight w:val="33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r>
              <w:rPr>
                <w:rFonts w:ascii="Times New Roman" w:eastAsia="Times New Roman" w:hAnsi="Times New Roman" w:cs="Times New Roman"/>
                <w:sz w:val="28"/>
              </w:rPr>
              <w:t xml:space="preserve"> Инфраструктура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</w:tr>
      <w:tr w:rsidR="001217EC" w:rsidTr="00F77C11">
        <w:trPr>
          <w:trHeight w:val="12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2.1.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Общая площадь помещений, в которых осуществляется </w:t>
            </w:r>
          </w:p>
          <w:p w:rsidR="001217EC" w:rsidRDefault="00F77C11">
            <w:r>
              <w:rPr>
                <w:rFonts w:ascii="Times New Roman" w:eastAsia="Times New Roman" w:hAnsi="Times New Roman" w:cs="Times New Roman"/>
                <w:sz w:val="28"/>
              </w:rPr>
              <w:t xml:space="preserve">образовательная деятельность, в расчете на одного воспитанника кв. м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>455.5</w:t>
            </w:r>
          </w:p>
        </w:tc>
      </w:tr>
      <w:tr w:rsidR="001217EC" w:rsidTr="00F77C11">
        <w:trPr>
          <w:trHeight w:val="97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2.2.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r>
              <w:rPr>
                <w:rFonts w:ascii="Times New Roman" w:eastAsia="Times New Roman" w:hAnsi="Times New Roman" w:cs="Times New Roman"/>
                <w:sz w:val="28"/>
              </w:rPr>
              <w:t xml:space="preserve"> Площадь помещений для организации дополнительных видов деятельности воспитанников кв. м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 w:rsidP="00F77C1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6,0 </w:t>
            </w:r>
          </w:p>
        </w:tc>
      </w:tr>
      <w:tr w:rsidR="001217EC" w:rsidTr="00F77C11">
        <w:trPr>
          <w:trHeight w:val="3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2.3.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r>
              <w:rPr>
                <w:rFonts w:ascii="Times New Roman" w:eastAsia="Times New Roman" w:hAnsi="Times New Roman" w:cs="Times New Roman"/>
                <w:sz w:val="28"/>
              </w:rPr>
              <w:t xml:space="preserve"> Наличие физкультурного зала да/нет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нет </w:t>
            </w:r>
          </w:p>
        </w:tc>
      </w:tr>
      <w:tr w:rsidR="001217EC" w:rsidTr="00F77C11">
        <w:trPr>
          <w:trHeight w:val="33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2.4.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r>
              <w:rPr>
                <w:rFonts w:ascii="Times New Roman" w:eastAsia="Times New Roman" w:hAnsi="Times New Roman" w:cs="Times New Roman"/>
                <w:sz w:val="28"/>
              </w:rPr>
              <w:t xml:space="preserve"> Наличие музыкального зала да/нет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нет </w:t>
            </w:r>
          </w:p>
        </w:tc>
      </w:tr>
      <w:tr w:rsidR="001217EC" w:rsidTr="00F77C11">
        <w:trPr>
          <w:trHeight w:val="12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2.5.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r>
              <w:rPr>
                <w:rFonts w:ascii="Times New Roman" w:eastAsia="Times New Roman" w:hAnsi="Times New Roman" w:cs="Times New Roman"/>
                <w:sz w:val="28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да/нет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7EC" w:rsidRDefault="00F77C1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 </w:t>
            </w:r>
          </w:p>
        </w:tc>
      </w:tr>
    </w:tbl>
    <w:p w:rsidR="001217EC" w:rsidRDefault="00F77C11">
      <w:pPr>
        <w:spacing w:after="0" w:line="246" w:lineRule="auto"/>
        <w:ind w:right="9301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1217EC" w:rsidRDefault="00F77C11">
      <w:pPr>
        <w:spacing w:after="0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p w:rsidR="001217EC" w:rsidRDefault="00F77C11">
      <w:pPr>
        <w:spacing w:after="0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p w:rsidR="001217EC" w:rsidRDefault="00F77C11">
      <w:pPr>
        <w:spacing w:after="0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p w:rsidR="001217EC" w:rsidRDefault="00F77C11">
      <w:pPr>
        <w:spacing w:after="0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p w:rsidR="001217EC" w:rsidRDefault="00F77C11">
      <w:pPr>
        <w:spacing w:after="0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p w:rsidR="001217EC" w:rsidRDefault="00F77C11">
      <w:pPr>
        <w:spacing w:after="0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p w:rsidR="001217EC" w:rsidRDefault="00F77C11">
      <w:pPr>
        <w:spacing w:after="0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p w:rsidR="001217EC" w:rsidRDefault="00F77C11">
      <w:pPr>
        <w:spacing w:after="0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p w:rsidR="001217EC" w:rsidRDefault="00F77C11">
      <w:pPr>
        <w:spacing w:after="0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p w:rsidR="001217EC" w:rsidRDefault="00F77C11">
      <w:pPr>
        <w:spacing w:after="0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p w:rsidR="001217EC" w:rsidRDefault="00F77C11">
      <w:pPr>
        <w:spacing w:after="0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p w:rsidR="001217EC" w:rsidRDefault="00F77C11">
      <w:pPr>
        <w:spacing w:after="0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p w:rsidR="001217EC" w:rsidRDefault="00F77C11">
      <w:pPr>
        <w:spacing w:after="0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sectPr w:rsidR="001217EC">
      <w:pgSz w:w="11906" w:h="16838"/>
      <w:pgMar w:top="1138" w:right="848" w:bottom="137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7EC"/>
    <w:rsid w:val="001217EC"/>
    <w:rsid w:val="002E3183"/>
    <w:rsid w:val="003B2588"/>
    <w:rsid w:val="00AB5F54"/>
    <w:rsid w:val="00B61A23"/>
    <w:rsid w:val="00B75A4B"/>
    <w:rsid w:val="00F7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47C0"/>
  <w15:docId w15:val="{7178A9FE-1DC6-4482-995A-FE09F642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Самообследование деятельности дошкольного образовательного учреждения «Детский сад №74» 2015 г.</vt:lpstr>
    </vt:vector>
  </TitlesOfParts>
  <Company>diakov.net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Самообследование деятельности дошкольного образовательного учреждения «Детский сад №74» 2015 г.</dc:title>
  <dc:subject>Самообследование</dc:subject>
  <dc:creator>МБ ДОУ «Детский сад № 74»</dc:creator>
  <cp:keywords/>
  <cp:lastModifiedBy>Светлана Бондарева</cp:lastModifiedBy>
  <cp:revision>5</cp:revision>
  <dcterms:created xsi:type="dcterms:W3CDTF">2016-09-22T06:33:00Z</dcterms:created>
  <dcterms:modified xsi:type="dcterms:W3CDTF">2018-04-08T04:56:00Z</dcterms:modified>
</cp:coreProperties>
</file>