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AA" w:rsidRDefault="00D56FAA"/>
    <w:p w:rsidR="00D56FAA" w:rsidRDefault="00D56FAA">
      <w:r>
        <w:rPr>
          <w:noProof/>
        </w:rPr>
        <w:drawing>
          <wp:inline distT="0" distB="0" distL="0" distR="0">
            <wp:extent cx="6416348" cy="9097929"/>
            <wp:effectExtent l="0" t="0" r="0" b="0"/>
            <wp:docPr id="1" name="Рисунок 1" descr="C:\Users\bss10\AppData\Local\Microsoft\Windows\INetCacheContent.Word\Scan_20161024_21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s10\AppData\Local\Microsoft\Windows\INetCacheContent.Word\Scan_20161024_2125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504" cy="9102404"/>
                    </a:xfrm>
                    <a:prstGeom prst="rect">
                      <a:avLst/>
                    </a:prstGeom>
                    <a:noFill/>
                    <a:ln>
                      <a:noFill/>
                    </a:ln>
                  </pic:spPr>
                </pic:pic>
              </a:graphicData>
            </a:graphic>
          </wp:inline>
        </w:drawing>
      </w:r>
    </w:p>
    <w:p w:rsidR="00D56FAA" w:rsidRDefault="00D56FAA"/>
    <w:tbl>
      <w:tblPr>
        <w:tblW w:w="0" w:type="auto"/>
        <w:tblInd w:w="129" w:type="dxa"/>
        <w:tblLook w:val="0000" w:firstRow="0" w:lastRow="0" w:firstColumn="0" w:lastColumn="0" w:noHBand="0" w:noVBand="0"/>
      </w:tblPr>
      <w:tblGrid>
        <w:gridCol w:w="4572"/>
        <w:gridCol w:w="4870"/>
      </w:tblGrid>
      <w:tr w:rsidR="00974858" w:rsidTr="00D56FAA">
        <w:trPr>
          <w:trHeight w:val="1903"/>
        </w:trPr>
        <w:tc>
          <w:tcPr>
            <w:tcW w:w="4572" w:type="dxa"/>
          </w:tcPr>
          <w:p w:rsidR="00974858" w:rsidRPr="00745561" w:rsidRDefault="00974858" w:rsidP="00042721">
            <w:pPr>
              <w:tabs>
                <w:tab w:val="left" w:pos="3925"/>
                <w:tab w:val="left" w:pos="7781"/>
              </w:tabs>
              <w:rPr>
                <w:sz w:val="24"/>
                <w:szCs w:val="24"/>
              </w:rPr>
            </w:pPr>
            <w:r w:rsidRPr="00745561">
              <w:rPr>
                <w:sz w:val="24"/>
                <w:szCs w:val="24"/>
              </w:rPr>
              <w:lastRenderedPageBreak/>
              <w:t xml:space="preserve">СОГЛАСОВАНО:                                                    </w:t>
            </w:r>
            <w:r>
              <w:rPr>
                <w:sz w:val="24"/>
                <w:szCs w:val="24"/>
              </w:rPr>
              <w:t xml:space="preserve">                         </w:t>
            </w:r>
            <w:r w:rsidRPr="00745561">
              <w:rPr>
                <w:sz w:val="24"/>
                <w:szCs w:val="24"/>
              </w:rPr>
              <w:t xml:space="preserve">                               </w:t>
            </w:r>
          </w:p>
          <w:p w:rsidR="00974858" w:rsidRPr="00745561" w:rsidRDefault="00974858" w:rsidP="00042721">
            <w:pPr>
              <w:tabs>
                <w:tab w:val="left" w:pos="3925"/>
                <w:tab w:val="left" w:pos="7781"/>
              </w:tabs>
              <w:rPr>
                <w:sz w:val="24"/>
                <w:szCs w:val="24"/>
              </w:rPr>
            </w:pPr>
            <w:r>
              <w:rPr>
                <w:sz w:val="24"/>
                <w:szCs w:val="24"/>
              </w:rPr>
              <w:t xml:space="preserve"> Начальник управления образования</w:t>
            </w:r>
            <w:r w:rsidRPr="00745561">
              <w:rPr>
                <w:sz w:val="24"/>
                <w:szCs w:val="24"/>
              </w:rPr>
              <w:t xml:space="preserve">                              </w:t>
            </w:r>
            <w:r>
              <w:rPr>
                <w:sz w:val="24"/>
                <w:szCs w:val="24"/>
              </w:rPr>
              <w:t xml:space="preserve">                     </w:t>
            </w:r>
            <w:r w:rsidRPr="00745561">
              <w:rPr>
                <w:sz w:val="24"/>
                <w:szCs w:val="24"/>
              </w:rPr>
              <w:t xml:space="preserve">                                                                                                                                     </w:t>
            </w:r>
          </w:p>
          <w:p w:rsidR="00974858" w:rsidRDefault="00974858" w:rsidP="00042721">
            <w:pPr>
              <w:tabs>
                <w:tab w:val="left" w:pos="3925"/>
                <w:tab w:val="left" w:pos="7781"/>
              </w:tabs>
              <w:rPr>
                <w:sz w:val="24"/>
                <w:szCs w:val="24"/>
              </w:rPr>
            </w:pPr>
            <w:r>
              <w:rPr>
                <w:sz w:val="24"/>
                <w:szCs w:val="24"/>
              </w:rPr>
              <w:t>администрации Ленинск –Кузнецкого</w:t>
            </w:r>
          </w:p>
          <w:p w:rsidR="00974858" w:rsidRPr="00745561" w:rsidRDefault="00974858" w:rsidP="00042721">
            <w:pPr>
              <w:tabs>
                <w:tab w:val="left" w:pos="3925"/>
                <w:tab w:val="left" w:pos="7781"/>
              </w:tabs>
              <w:rPr>
                <w:sz w:val="24"/>
                <w:szCs w:val="24"/>
              </w:rPr>
            </w:pPr>
            <w:r>
              <w:rPr>
                <w:sz w:val="24"/>
                <w:szCs w:val="24"/>
              </w:rPr>
              <w:t>городского округа</w:t>
            </w:r>
            <w:r w:rsidRPr="00745561">
              <w:rPr>
                <w:sz w:val="24"/>
                <w:szCs w:val="24"/>
              </w:rPr>
              <w:t xml:space="preserve">                              </w:t>
            </w:r>
            <w:r>
              <w:rPr>
                <w:sz w:val="24"/>
                <w:szCs w:val="24"/>
              </w:rPr>
              <w:t xml:space="preserve">                                                          </w:t>
            </w:r>
          </w:p>
          <w:p w:rsidR="00974858" w:rsidRPr="00745561" w:rsidRDefault="00974858" w:rsidP="00042721">
            <w:pPr>
              <w:tabs>
                <w:tab w:val="left" w:pos="3925"/>
                <w:tab w:val="left" w:pos="7781"/>
              </w:tabs>
              <w:rPr>
                <w:sz w:val="24"/>
                <w:szCs w:val="24"/>
              </w:rPr>
            </w:pPr>
            <w:r>
              <w:rPr>
                <w:sz w:val="24"/>
                <w:szCs w:val="24"/>
              </w:rPr>
              <w:t>___________ О.Г.Петрова</w:t>
            </w:r>
            <w:r w:rsidRPr="00745561">
              <w:rPr>
                <w:sz w:val="24"/>
                <w:szCs w:val="24"/>
              </w:rPr>
              <w:t xml:space="preserve">                                                      </w:t>
            </w:r>
            <w:r>
              <w:rPr>
                <w:sz w:val="24"/>
                <w:szCs w:val="24"/>
              </w:rPr>
              <w:t xml:space="preserve">             </w:t>
            </w:r>
            <w:r w:rsidRPr="00745561">
              <w:rPr>
                <w:sz w:val="24"/>
                <w:szCs w:val="24"/>
              </w:rPr>
              <w:t xml:space="preserve">       </w:t>
            </w:r>
          </w:p>
          <w:p w:rsidR="00974858" w:rsidRDefault="00974858" w:rsidP="00042721">
            <w:pPr>
              <w:tabs>
                <w:tab w:val="left" w:pos="3925"/>
                <w:tab w:val="left" w:pos="7781"/>
              </w:tabs>
              <w:ind w:left="-21"/>
              <w:rPr>
                <w:sz w:val="24"/>
                <w:szCs w:val="24"/>
              </w:rPr>
            </w:pPr>
            <w:r>
              <w:rPr>
                <w:sz w:val="24"/>
                <w:szCs w:val="24"/>
              </w:rPr>
              <w:t>30.08.2016</w:t>
            </w:r>
            <w:r w:rsidRPr="00745561">
              <w:rPr>
                <w:sz w:val="24"/>
                <w:szCs w:val="24"/>
              </w:rPr>
              <w:t xml:space="preserve"> г.                           </w:t>
            </w:r>
          </w:p>
        </w:tc>
        <w:tc>
          <w:tcPr>
            <w:tcW w:w="4870" w:type="dxa"/>
          </w:tcPr>
          <w:p w:rsidR="00974858" w:rsidRPr="00745561" w:rsidRDefault="00974858" w:rsidP="00042721">
            <w:pPr>
              <w:tabs>
                <w:tab w:val="left" w:pos="3925"/>
              </w:tabs>
              <w:ind w:left="838"/>
              <w:rPr>
                <w:sz w:val="24"/>
                <w:szCs w:val="24"/>
              </w:rPr>
            </w:pPr>
            <w:r w:rsidRPr="00745561">
              <w:rPr>
                <w:sz w:val="24"/>
                <w:szCs w:val="24"/>
              </w:rPr>
              <w:t>СОГЛАСОВАНО</w:t>
            </w:r>
            <w:r>
              <w:rPr>
                <w:sz w:val="24"/>
                <w:szCs w:val="24"/>
              </w:rPr>
              <w:t xml:space="preserve">:                                                                                 </w:t>
            </w:r>
          </w:p>
          <w:p w:rsidR="00974858" w:rsidRPr="00745561" w:rsidRDefault="00974858" w:rsidP="00042721">
            <w:pPr>
              <w:tabs>
                <w:tab w:val="left" w:pos="3925"/>
              </w:tabs>
              <w:ind w:left="838"/>
              <w:rPr>
                <w:sz w:val="24"/>
                <w:szCs w:val="24"/>
              </w:rPr>
            </w:pPr>
            <w:r>
              <w:rPr>
                <w:sz w:val="24"/>
                <w:szCs w:val="24"/>
              </w:rPr>
              <w:t>Предс</w:t>
            </w:r>
            <w:r w:rsidR="000A1B89">
              <w:rPr>
                <w:sz w:val="24"/>
                <w:szCs w:val="24"/>
              </w:rPr>
              <w:t>едатель Совета МБДОУ № 7</w:t>
            </w:r>
            <w:r>
              <w:rPr>
                <w:sz w:val="24"/>
                <w:szCs w:val="24"/>
              </w:rPr>
              <w:t xml:space="preserve">                                             </w:t>
            </w:r>
          </w:p>
          <w:p w:rsidR="00974858" w:rsidRPr="00745561" w:rsidRDefault="00974858" w:rsidP="00042721">
            <w:pPr>
              <w:tabs>
                <w:tab w:val="left" w:pos="3925"/>
              </w:tabs>
              <w:ind w:left="838"/>
              <w:rPr>
                <w:sz w:val="24"/>
                <w:szCs w:val="24"/>
              </w:rPr>
            </w:pPr>
            <w:r>
              <w:rPr>
                <w:sz w:val="24"/>
                <w:szCs w:val="24"/>
              </w:rPr>
              <w:t>____________</w:t>
            </w:r>
            <w:proofErr w:type="spellStart"/>
            <w:r w:rsidR="000A1B89">
              <w:rPr>
                <w:sz w:val="24"/>
                <w:szCs w:val="24"/>
              </w:rPr>
              <w:t>Ю.А.Горлова</w:t>
            </w:r>
            <w:proofErr w:type="spellEnd"/>
            <w:r>
              <w:rPr>
                <w:sz w:val="24"/>
                <w:szCs w:val="24"/>
              </w:rPr>
              <w:t xml:space="preserve"> </w:t>
            </w:r>
          </w:p>
          <w:p w:rsidR="00974858" w:rsidRDefault="00974858" w:rsidP="00042721">
            <w:pPr>
              <w:spacing w:after="200" w:line="276" w:lineRule="auto"/>
              <w:ind w:left="838"/>
              <w:rPr>
                <w:sz w:val="24"/>
                <w:szCs w:val="24"/>
              </w:rPr>
            </w:pPr>
            <w:r>
              <w:rPr>
                <w:sz w:val="24"/>
                <w:szCs w:val="24"/>
              </w:rPr>
              <w:t>30.08.2016</w:t>
            </w:r>
            <w:r w:rsidRPr="00745561">
              <w:rPr>
                <w:sz w:val="24"/>
                <w:szCs w:val="24"/>
              </w:rPr>
              <w:t xml:space="preserve"> г.                              </w:t>
            </w:r>
            <w:r>
              <w:rPr>
                <w:sz w:val="24"/>
                <w:szCs w:val="24"/>
              </w:rPr>
              <w:t xml:space="preserve">                                                         </w:t>
            </w:r>
            <w:r w:rsidRPr="00745561">
              <w:rPr>
                <w:sz w:val="24"/>
                <w:szCs w:val="24"/>
              </w:rPr>
              <w:t xml:space="preserve">          </w:t>
            </w:r>
          </w:p>
        </w:tc>
      </w:tr>
      <w:tr w:rsidR="00974858" w:rsidTr="00D56FAA">
        <w:trPr>
          <w:trHeight w:val="1475"/>
        </w:trPr>
        <w:tc>
          <w:tcPr>
            <w:tcW w:w="4572" w:type="dxa"/>
          </w:tcPr>
          <w:p w:rsidR="00974858" w:rsidRDefault="00974858" w:rsidP="00042721">
            <w:pPr>
              <w:tabs>
                <w:tab w:val="left" w:pos="3925"/>
              </w:tabs>
              <w:rPr>
                <w:sz w:val="24"/>
                <w:szCs w:val="24"/>
              </w:rPr>
            </w:pPr>
            <w:r>
              <w:rPr>
                <w:sz w:val="24"/>
                <w:szCs w:val="24"/>
              </w:rPr>
              <w:t xml:space="preserve">СОГЛАСОВАНО:                                              </w:t>
            </w:r>
          </w:p>
          <w:p w:rsidR="00974858" w:rsidRPr="00745561" w:rsidRDefault="00974858" w:rsidP="00042721">
            <w:pPr>
              <w:tabs>
                <w:tab w:val="left" w:pos="3925"/>
              </w:tabs>
              <w:rPr>
                <w:sz w:val="24"/>
                <w:szCs w:val="24"/>
              </w:rPr>
            </w:pPr>
            <w:r>
              <w:rPr>
                <w:sz w:val="24"/>
                <w:szCs w:val="24"/>
              </w:rPr>
              <w:t>Председатель первичной</w:t>
            </w:r>
          </w:p>
          <w:p w:rsidR="00974858" w:rsidRPr="00745561" w:rsidRDefault="00974858" w:rsidP="00042721">
            <w:pPr>
              <w:tabs>
                <w:tab w:val="left" w:pos="3925"/>
              </w:tabs>
              <w:rPr>
                <w:sz w:val="24"/>
                <w:szCs w:val="24"/>
              </w:rPr>
            </w:pPr>
            <w:r>
              <w:rPr>
                <w:sz w:val="24"/>
                <w:szCs w:val="24"/>
              </w:rPr>
              <w:t>профсоюзной организации</w:t>
            </w:r>
            <w:r w:rsidRPr="00745561">
              <w:rPr>
                <w:sz w:val="24"/>
                <w:szCs w:val="24"/>
              </w:rPr>
              <w:t xml:space="preserve">                                 </w:t>
            </w:r>
          </w:p>
          <w:p w:rsidR="00974858" w:rsidRPr="00745561" w:rsidRDefault="00974858" w:rsidP="00042721">
            <w:pPr>
              <w:tabs>
                <w:tab w:val="left" w:pos="3925"/>
              </w:tabs>
              <w:rPr>
                <w:sz w:val="24"/>
                <w:szCs w:val="24"/>
              </w:rPr>
            </w:pPr>
            <w:r>
              <w:rPr>
                <w:sz w:val="24"/>
                <w:szCs w:val="24"/>
              </w:rPr>
              <w:t>____________</w:t>
            </w:r>
            <w:r w:rsidR="000A1B89">
              <w:rPr>
                <w:sz w:val="24"/>
                <w:szCs w:val="24"/>
              </w:rPr>
              <w:t>Денисова Е.Б.</w:t>
            </w:r>
            <w:r w:rsidRPr="00745561">
              <w:rPr>
                <w:sz w:val="24"/>
                <w:szCs w:val="24"/>
              </w:rPr>
              <w:t xml:space="preserve"> </w:t>
            </w:r>
          </w:p>
          <w:p w:rsidR="00974858" w:rsidRDefault="00974858" w:rsidP="00042721">
            <w:pPr>
              <w:tabs>
                <w:tab w:val="left" w:pos="3925"/>
              </w:tabs>
              <w:rPr>
                <w:sz w:val="24"/>
                <w:szCs w:val="24"/>
              </w:rPr>
            </w:pPr>
            <w:r>
              <w:rPr>
                <w:sz w:val="24"/>
                <w:szCs w:val="24"/>
              </w:rPr>
              <w:t xml:space="preserve"> 30.08.2016г.</w:t>
            </w:r>
          </w:p>
        </w:tc>
        <w:tc>
          <w:tcPr>
            <w:tcW w:w="4870" w:type="dxa"/>
          </w:tcPr>
          <w:p w:rsidR="00974858" w:rsidRPr="00745561" w:rsidRDefault="00974858" w:rsidP="00042721">
            <w:pPr>
              <w:tabs>
                <w:tab w:val="left" w:pos="3925"/>
                <w:tab w:val="left" w:pos="7781"/>
              </w:tabs>
              <w:ind w:left="838"/>
              <w:rPr>
                <w:sz w:val="24"/>
                <w:szCs w:val="24"/>
              </w:rPr>
            </w:pPr>
            <w:r w:rsidRPr="00745561">
              <w:rPr>
                <w:sz w:val="24"/>
                <w:szCs w:val="24"/>
              </w:rPr>
              <w:t xml:space="preserve">УТВЕРЖДАЮ:                               </w:t>
            </w:r>
          </w:p>
          <w:p w:rsidR="00974858" w:rsidRPr="00745561" w:rsidRDefault="000A1B89" w:rsidP="00042721">
            <w:pPr>
              <w:tabs>
                <w:tab w:val="left" w:pos="3925"/>
                <w:tab w:val="left" w:pos="7781"/>
              </w:tabs>
              <w:ind w:left="838"/>
              <w:rPr>
                <w:sz w:val="24"/>
                <w:szCs w:val="24"/>
              </w:rPr>
            </w:pPr>
            <w:r>
              <w:rPr>
                <w:sz w:val="24"/>
                <w:szCs w:val="24"/>
              </w:rPr>
              <w:t>Заведующий МБДОУ № 7</w:t>
            </w:r>
            <w:r w:rsidR="00974858" w:rsidRPr="00745561">
              <w:rPr>
                <w:sz w:val="24"/>
                <w:szCs w:val="24"/>
              </w:rPr>
              <w:t xml:space="preserve">                                                                                                                                     </w:t>
            </w:r>
          </w:p>
          <w:p w:rsidR="00974858" w:rsidRPr="00745561" w:rsidRDefault="000A1B89" w:rsidP="00042721">
            <w:pPr>
              <w:tabs>
                <w:tab w:val="left" w:pos="3925"/>
                <w:tab w:val="left" w:pos="7781"/>
              </w:tabs>
              <w:ind w:left="838"/>
              <w:rPr>
                <w:sz w:val="24"/>
                <w:szCs w:val="24"/>
              </w:rPr>
            </w:pPr>
            <w:r>
              <w:rPr>
                <w:sz w:val="24"/>
                <w:szCs w:val="24"/>
              </w:rPr>
              <w:t>__________</w:t>
            </w:r>
            <w:proofErr w:type="spellStart"/>
            <w:r>
              <w:rPr>
                <w:sz w:val="24"/>
                <w:szCs w:val="24"/>
              </w:rPr>
              <w:t>Р.И.Элоян</w:t>
            </w:r>
            <w:proofErr w:type="spellEnd"/>
            <w:r w:rsidR="00974858">
              <w:rPr>
                <w:sz w:val="24"/>
                <w:szCs w:val="24"/>
              </w:rPr>
              <w:t xml:space="preserve"> </w:t>
            </w:r>
          </w:p>
          <w:p w:rsidR="00974858" w:rsidRPr="00745561" w:rsidRDefault="00974858" w:rsidP="00042721">
            <w:pPr>
              <w:tabs>
                <w:tab w:val="left" w:pos="3925"/>
                <w:tab w:val="left" w:pos="7781"/>
              </w:tabs>
              <w:ind w:left="838"/>
              <w:rPr>
                <w:sz w:val="24"/>
                <w:szCs w:val="24"/>
              </w:rPr>
            </w:pPr>
            <w:r w:rsidRPr="00745561">
              <w:rPr>
                <w:sz w:val="24"/>
                <w:szCs w:val="24"/>
              </w:rPr>
              <w:t xml:space="preserve">приказ </w:t>
            </w:r>
            <w:r>
              <w:rPr>
                <w:sz w:val="24"/>
                <w:szCs w:val="24"/>
              </w:rPr>
              <w:t xml:space="preserve"> </w:t>
            </w:r>
            <w:r w:rsidRPr="00745561">
              <w:rPr>
                <w:sz w:val="24"/>
                <w:szCs w:val="24"/>
              </w:rPr>
              <w:t>№</w:t>
            </w:r>
            <w:r w:rsidR="00F20C52">
              <w:rPr>
                <w:sz w:val="24"/>
                <w:szCs w:val="24"/>
              </w:rPr>
              <w:t xml:space="preserve"> 54</w:t>
            </w:r>
            <w:r>
              <w:rPr>
                <w:sz w:val="24"/>
                <w:szCs w:val="24"/>
              </w:rPr>
              <w:t xml:space="preserve"> от 30.08.2016г.</w:t>
            </w:r>
            <w:r w:rsidRPr="00745561">
              <w:rPr>
                <w:sz w:val="24"/>
                <w:szCs w:val="24"/>
              </w:rPr>
              <w:t xml:space="preserve">        </w:t>
            </w:r>
          </w:p>
          <w:p w:rsidR="00974858" w:rsidRDefault="00974858" w:rsidP="00042721">
            <w:pPr>
              <w:tabs>
                <w:tab w:val="left" w:pos="3925"/>
                <w:tab w:val="left" w:pos="7781"/>
              </w:tabs>
              <w:rPr>
                <w:sz w:val="24"/>
                <w:szCs w:val="24"/>
              </w:rPr>
            </w:pPr>
          </w:p>
        </w:tc>
      </w:tr>
    </w:tbl>
    <w:p w:rsidR="00041E68" w:rsidRPr="007C1937" w:rsidRDefault="00041E68" w:rsidP="00041E68">
      <w:pPr>
        <w:tabs>
          <w:tab w:val="left" w:pos="3925"/>
        </w:tabs>
        <w:rPr>
          <w:sz w:val="24"/>
          <w:szCs w:val="24"/>
        </w:rPr>
      </w:pPr>
    </w:p>
    <w:p w:rsidR="00041E68" w:rsidRPr="007C1937" w:rsidRDefault="00041E68" w:rsidP="00041E68">
      <w:pPr>
        <w:tabs>
          <w:tab w:val="left" w:pos="3925"/>
        </w:tabs>
        <w:rPr>
          <w:sz w:val="24"/>
          <w:szCs w:val="24"/>
        </w:rPr>
      </w:pPr>
    </w:p>
    <w:p w:rsidR="00041E68" w:rsidRPr="007C1937" w:rsidRDefault="00041E68" w:rsidP="00041E68">
      <w:pPr>
        <w:tabs>
          <w:tab w:val="left" w:pos="3925"/>
        </w:tabs>
        <w:rPr>
          <w:sz w:val="24"/>
          <w:szCs w:val="24"/>
        </w:rPr>
      </w:pPr>
    </w:p>
    <w:p w:rsidR="00041E68" w:rsidRPr="007C1937" w:rsidRDefault="00041E68" w:rsidP="00041E68">
      <w:pPr>
        <w:tabs>
          <w:tab w:val="left" w:pos="3925"/>
        </w:tabs>
        <w:rPr>
          <w:sz w:val="24"/>
          <w:szCs w:val="24"/>
        </w:rPr>
      </w:pPr>
    </w:p>
    <w:p w:rsidR="00041E68" w:rsidRPr="007C1937" w:rsidRDefault="00041E68" w:rsidP="00041E68">
      <w:pPr>
        <w:tabs>
          <w:tab w:val="left" w:pos="3925"/>
        </w:tabs>
        <w:rPr>
          <w:sz w:val="24"/>
          <w:szCs w:val="24"/>
        </w:rPr>
      </w:pPr>
    </w:p>
    <w:p w:rsidR="00041E68" w:rsidRPr="007C1937" w:rsidRDefault="00041E68" w:rsidP="00041E68">
      <w:pPr>
        <w:tabs>
          <w:tab w:val="left" w:pos="3925"/>
        </w:tabs>
        <w:rPr>
          <w:sz w:val="24"/>
          <w:szCs w:val="24"/>
        </w:rPr>
      </w:pPr>
    </w:p>
    <w:p w:rsidR="00041E68" w:rsidRPr="007C1937" w:rsidRDefault="00041E68" w:rsidP="00974858">
      <w:pPr>
        <w:tabs>
          <w:tab w:val="left" w:pos="3925"/>
        </w:tabs>
        <w:jc w:val="center"/>
        <w:rPr>
          <w:b/>
          <w:sz w:val="24"/>
          <w:szCs w:val="24"/>
        </w:rPr>
      </w:pPr>
      <w:r w:rsidRPr="007C1937">
        <w:rPr>
          <w:b/>
          <w:sz w:val="24"/>
          <w:szCs w:val="24"/>
        </w:rPr>
        <w:t>ПОЛОЖЕНИЕ</w:t>
      </w:r>
      <w:r w:rsidRPr="007C1937">
        <w:rPr>
          <w:b/>
          <w:sz w:val="24"/>
          <w:szCs w:val="24"/>
        </w:rPr>
        <w:br/>
        <w:t>ОБ ОПЛАТЕ ТРУДА РАБОТНИКОВ</w:t>
      </w:r>
      <w:r w:rsidRPr="007C1937">
        <w:rPr>
          <w:b/>
          <w:sz w:val="24"/>
          <w:szCs w:val="24"/>
        </w:rPr>
        <w:br/>
        <w:t>МУНИЦИПАЛЬНОГО БЮДЖЕТНОГО ДОШКОЛЬНОГО</w:t>
      </w:r>
    </w:p>
    <w:p w:rsidR="00041E68" w:rsidRPr="007C1937" w:rsidRDefault="00041E68" w:rsidP="00041E68">
      <w:pPr>
        <w:tabs>
          <w:tab w:val="left" w:pos="3925"/>
        </w:tabs>
        <w:jc w:val="center"/>
        <w:rPr>
          <w:b/>
          <w:sz w:val="24"/>
          <w:szCs w:val="24"/>
        </w:rPr>
      </w:pPr>
      <w:r w:rsidRPr="007C1937">
        <w:rPr>
          <w:b/>
          <w:sz w:val="24"/>
          <w:szCs w:val="24"/>
        </w:rPr>
        <w:t>ОБРАЗОВАТЕЛЬНОГО УЧРЕЖДЕНИЯ</w:t>
      </w:r>
    </w:p>
    <w:p w:rsidR="00041E68" w:rsidRPr="007C1937" w:rsidRDefault="000A1B89" w:rsidP="00041E68">
      <w:pPr>
        <w:tabs>
          <w:tab w:val="left" w:pos="3925"/>
        </w:tabs>
        <w:jc w:val="center"/>
        <w:rPr>
          <w:b/>
          <w:sz w:val="32"/>
          <w:szCs w:val="32"/>
        </w:rPr>
      </w:pPr>
      <w:r>
        <w:rPr>
          <w:b/>
          <w:sz w:val="32"/>
          <w:szCs w:val="32"/>
        </w:rPr>
        <w:t>«Детский сад № 7</w:t>
      </w:r>
      <w:r w:rsidR="00041E68" w:rsidRPr="007C1937">
        <w:rPr>
          <w:b/>
          <w:sz w:val="32"/>
          <w:szCs w:val="32"/>
        </w:rPr>
        <w:t>»</w:t>
      </w:r>
    </w:p>
    <w:p w:rsidR="00041E68" w:rsidRPr="007C1937" w:rsidRDefault="00041E68" w:rsidP="00041E68">
      <w:pPr>
        <w:rPr>
          <w:sz w:val="24"/>
          <w:szCs w:val="24"/>
        </w:rPr>
      </w:pPr>
    </w:p>
    <w:p w:rsidR="00041E68" w:rsidRPr="007C1937" w:rsidRDefault="00041E68" w:rsidP="00041E68">
      <w:pPr>
        <w:rPr>
          <w:sz w:val="24"/>
          <w:szCs w:val="24"/>
        </w:rPr>
      </w:pPr>
    </w:p>
    <w:p w:rsidR="00041E68" w:rsidRPr="007C1937" w:rsidRDefault="00041E68" w:rsidP="00041E68">
      <w:pPr>
        <w:rPr>
          <w:sz w:val="24"/>
          <w:szCs w:val="24"/>
        </w:rPr>
      </w:pPr>
    </w:p>
    <w:p w:rsidR="00041E68" w:rsidRPr="007C1937" w:rsidRDefault="00041E68" w:rsidP="00041E68">
      <w:pPr>
        <w:rPr>
          <w:sz w:val="24"/>
          <w:szCs w:val="24"/>
        </w:rPr>
      </w:pPr>
    </w:p>
    <w:p w:rsidR="00041E68" w:rsidRPr="007C1937" w:rsidRDefault="00041E68" w:rsidP="00041E68">
      <w:pPr>
        <w:rPr>
          <w:sz w:val="24"/>
          <w:szCs w:val="24"/>
        </w:rPr>
      </w:pPr>
    </w:p>
    <w:p w:rsidR="009A01F0" w:rsidRDefault="009A01F0" w:rsidP="009A01F0">
      <w:pPr>
        <w:spacing w:line="360" w:lineRule="auto"/>
        <w:rPr>
          <w:sz w:val="24"/>
          <w:szCs w:val="24"/>
        </w:rPr>
      </w:pPr>
      <w:r>
        <w:rPr>
          <w:sz w:val="24"/>
          <w:szCs w:val="24"/>
        </w:rPr>
        <w:t xml:space="preserve">           </w:t>
      </w:r>
    </w:p>
    <w:p w:rsidR="009A01F0" w:rsidRDefault="009A01F0" w:rsidP="009A01F0">
      <w:pPr>
        <w:spacing w:line="360" w:lineRule="auto"/>
        <w:rPr>
          <w:sz w:val="24"/>
          <w:szCs w:val="24"/>
        </w:rPr>
      </w:pPr>
    </w:p>
    <w:p w:rsidR="009A01F0" w:rsidRPr="001E42E2" w:rsidRDefault="009A01F0" w:rsidP="009A01F0">
      <w:pPr>
        <w:spacing w:line="360" w:lineRule="auto"/>
        <w:rPr>
          <w:sz w:val="24"/>
          <w:szCs w:val="24"/>
        </w:rPr>
      </w:pPr>
      <w:r>
        <w:rPr>
          <w:sz w:val="24"/>
          <w:szCs w:val="24"/>
        </w:rPr>
        <w:t xml:space="preserve">            </w:t>
      </w:r>
      <w:r w:rsidRPr="001E42E2">
        <w:rPr>
          <w:sz w:val="24"/>
          <w:szCs w:val="24"/>
        </w:rPr>
        <w:t>Принято</w:t>
      </w:r>
    </w:p>
    <w:p w:rsidR="009A01F0" w:rsidRPr="001E42E2" w:rsidRDefault="009A01F0" w:rsidP="009A01F0">
      <w:pPr>
        <w:spacing w:line="360" w:lineRule="auto"/>
        <w:ind w:firstLine="708"/>
        <w:rPr>
          <w:sz w:val="24"/>
          <w:szCs w:val="24"/>
        </w:rPr>
      </w:pPr>
      <w:r w:rsidRPr="001E42E2">
        <w:rPr>
          <w:sz w:val="24"/>
          <w:szCs w:val="24"/>
        </w:rPr>
        <w:t>общим собранием</w:t>
      </w:r>
    </w:p>
    <w:p w:rsidR="009A01F0" w:rsidRPr="001E42E2" w:rsidRDefault="009A01F0" w:rsidP="009A01F0">
      <w:pPr>
        <w:spacing w:line="360" w:lineRule="auto"/>
        <w:ind w:firstLine="708"/>
        <w:rPr>
          <w:sz w:val="24"/>
          <w:szCs w:val="24"/>
        </w:rPr>
      </w:pPr>
      <w:r w:rsidRPr="001E42E2">
        <w:rPr>
          <w:sz w:val="24"/>
          <w:szCs w:val="24"/>
        </w:rPr>
        <w:t>трудового коллектива</w:t>
      </w:r>
    </w:p>
    <w:p w:rsidR="009A01F0" w:rsidRPr="001E42E2" w:rsidRDefault="009A01F0" w:rsidP="009A01F0">
      <w:pPr>
        <w:spacing w:line="360" w:lineRule="auto"/>
        <w:ind w:firstLine="708"/>
        <w:rPr>
          <w:sz w:val="24"/>
          <w:szCs w:val="24"/>
        </w:rPr>
      </w:pPr>
      <w:r>
        <w:rPr>
          <w:sz w:val="24"/>
          <w:szCs w:val="24"/>
        </w:rPr>
        <w:t>протокол № 1 от 30.08.2016</w:t>
      </w:r>
      <w:r w:rsidRPr="00745561">
        <w:rPr>
          <w:sz w:val="24"/>
          <w:szCs w:val="24"/>
        </w:rPr>
        <w:t xml:space="preserve"> г.                           </w:t>
      </w: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041E68">
      <w:pPr>
        <w:ind w:firstLine="708"/>
        <w:rPr>
          <w:sz w:val="24"/>
          <w:szCs w:val="24"/>
        </w:rPr>
      </w:pPr>
    </w:p>
    <w:p w:rsidR="00041E68" w:rsidRPr="007C1937" w:rsidRDefault="00041E68" w:rsidP="00F7087B">
      <w:pPr>
        <w:rPr>
          <w:sz w:val="24"/>
          <w:szCs w:val="24"/>
        </w:rPr>
      </w:pPr>
      <w:bookmarkStart w:id="0" w:name="_GoBack"/>
      <w:bookmarkEnd w:id="0"/>
    </w:p>
    <w:p w:rsidR="009A01F0" w:rsidRPr="00D56FAA" w:rsidRDefault="00041E68" w:rsidP="00D56FAA">
      <w:pPr>
        <w:jc w:val="center"/>
        <w:rPr>
          <w:b/>
        </w:rPr>
      </w:pPr>
      <w:r w:rsidRPr="007C1937">
        <w:rPr>
          <w:sz w:val="24"/>
          <w:szCs w:val="24"/>
        </w:rPr>
        <w:t>Ленинск-Кузнецкий городской округ</w:t>
      </w:r>
    </w:p>
    <w:p w:rsidR="009A01F0" w:rsidRDefault="009A01F0" w:rsidP="009A01F0">
      <w:pPr>
        <w:widowControl/>
        <w:autoSpaceDE/>
        <w:autoSpaceDN/>
        <w:adjustRightInd/>
        <w:ind w:left="360"/>
        <w:rPr>
          <w:b/>
          <w:sz w:val="24"/>
          <w:szCs w:val="24"/>
        </w:rPr>
      </w:pPr>
    </w:p>
    <w:p w:rsidR="00041E68" w:rsidRPr="002E32C0" w:rsidRDefault="00041E68" w:rsidP="009A01F0">
      <w:pPr>
        <w:widowControl/>
        <w:numPr>
          <w:ilvl w:val="0"/>
          <w:numId w:val="1"/>
        </w:numPr>
        <w:autoSpaceDE/>
        <w:autoSpaceDN/>
        <w:adjustRightInd/>
        <w:jc w:val="center"/>
        <w:rPr>
          <w:b/>
          <w:sz w:val="24"/>
          <w:szCs w:val="24"/>
        </w:rPr>
      </w:pPr>
      <w:r w:rsidRPr="002E32C0">
        <w:rPr>
          <w:b/>
          <w:sz w:val="24"/>
          <w:szCs w:val="24"/>
        </w:rPr>
        <w:t>Общие положения</w:t>
      </w:r>
    </w:p>
    <w:p w:rsidR="00041E68" w:rsidRPr="002E32C0" w:rsidRDefault="00041E68" w:rsidP="009A01F0">
      <w:pPr>
        <w:outlineLvl w:val="1"/>
        <w:rPr>
          <w:sz w:val="24"/>
          <w:szCs w:val="24"/>
        </w:rPr>
      </w:pPr>
    </w:p>
    <w:p w:rsidR="00041E68" w:rsidRPr="002E32C0" w:rsidRDefault="00041E68" w:rsidP="009A01F0">
      <w:pPr>
        <w:ind w:firstLine="720"/>
        <w:jc w:val="both"/>
        <w:rPr>
          <w:rFonts w:eastAsia="Calibri"/>
          <w:sz w:val="24"/>
          <w:szCs w:val="24"/>
          <w:lang w:eastAsia="en-US"/>
        </w:rPr>
      </w:pPr>
      <w:r w:rsidRPr="002E32C0">
        <w:rPr>
          <w:sz w:val="24"/>
          <w:szCs w:val="24"/>
        </w:rPr>
        <w:t>1.1. Настоящее Положение об оп</w:t>
      </w:r>
      <w:r w:rsidR="000A1B89">
        <w:rPr>
          <w:sz w:val="24"/>
          <w:szCs w:val="24"/>
        </w:rPr>
        <w:t xml:space="preserve">лате труда работников МБДОУ №7 </w:t>
      </w:r>
      <w:r w:rsidRPr="002E32C0">
        <w:rPr>
          <w:sz w:val="24"/>
          <w:szCs w:val="24"/>
        </w:rPr>
        <w:t xml:space="preserve">   в целях сохранения отраслевых особенностей, связанных с условиями оплаты труда, применяемыми при исчислении зарабо</w:t>
      </w:r>
      <w:r w:rsidR="000A1B89">
        <w:rPr>
          <w:sz w:val="24"/>
          <w:szCs w:val="24"/>
        </w:rPr>
        <w:t>тной платы работников МБДОУ № 7</w:t>
      </w:r>
      <w:r w:rsidRPr="002E32C0">
        <w:rPr>
          <w:sz w:val="24"/>
          <w:szCs w:val="24"/>
        </w:rPr>
        <w:t>, находящ</w:t>
      </w:r>
      <w:r w:rsidR="000A1B89">
        <w:rPr>
          <w:sz w:val="24"/>
          <w:szCs w:val="24"/>
        </w:rPr>
        <w:t>е</w:t>
      </w:r>
      <w:r w:rsidRPr="002E32C0">
        <w:rPr>
          <w:sz w:val="24"/>
          <w:szCs w:val="24"/>
        </w:rPr>
        <w:t>гося в ведении Ленинск-Кузнецкого городского округа созданного в форме учреждения, реализующего общеобразовательные, дополнительные образовательные программы (далее – учреждения).</w:t>
      </w:r>
    </w:p>
    <w:p w:rsidR="00041E68" w:rsidRPr="002E32C0" w:rsidRDefault="00041E68" w:rsidP="009A01F0">
      <w:pPr>
        <w:ind w:firstLine="720"/>
        <w:jc w:val="both"/>
        <w:rPr>
          <w:sz w:val="24"/>
          <w:szCs w:val="24"/>
        </w:rPr>
      </w:pPr>
      <w:r w:rsidRPr="002E32C0">
        <w:rPr>
          <w:sz w:val="24"/>
          <w:szCs w:val="24"/>
        </w:rPr>
        <w:t>.1.2. Система оп</w:t>
      </w:r>
      <w:r w:rsidR="000A1B89">
        <w:rPr>
          <w:sz w:val="24"/>
          <w:szCs w:val="24"/>
        </w:rPr>
        <w:t>латы труда работников МБДОУ № 7</w:t>
      </w:r>
      <w:r w:rsidRPr="002E32C0">
        <w:rPr>
          <w:sz w:val="24"/>
          <w:szCs w:val="24"/>
        </w:rPr>
        <w:t xml:space="preserve"> (далее – работники) устанавливается с учетом:</w:t>
      </w:r>
    </w:p>
    <w:p w:rsidR="00041E68" w:rsidRPr="002E32C0" w:rsidRDefault="00041E68" w:rsidP="009A01F0">
      <w:pPr>
        <w:ind w:firstLine="720"/>
        <w:jc w:val="both"/>
        <w:rPr>
          <w:sz w:val="24"/>
          <w:szCs w:val="24"/>
        </w:rPr>
      </w:pPr>
      <w:r w:rsidRPr="002E32C0">
        <w:rPr>
          <w:sz w:val="24"/>
          <w:szCs w:val="24"/>
        </w:rPr>
        <w:t xml:space="preserve">1) Единого тарифно-квалификационного </w:t>
      </w:r>
      <w:hyperlink r:id="rId7" w:history="1">
        <w:r w:rsidRPr="00593067">
          <w:rPr>
            <w:rStyle w:val="a3"/>
            <w:color w:val="auto"/>
            <w:sz w:val="24"/>
            <w:szCs w:val="24"/>
          </w:rPr>
          <w:t>справочника</w:t>
        </w:r>
      </w:hyperlink>
      <w:r w:rsidRPr="002E32C0">
        <w:rPr>
          <w:sz w:val="24"/>
          <w:szCs w:val="24"/>
          <w:u w:val="single"/>
        </w:rPr>
        <w:t xml:space="preserve"> </w:t>
      </w:r>
      <w:r w:rsidRPr="002E32C0">
        <w:rPr>
          <w:sz w:val="24"/>
          <w:szCs w:val="24"/>
        </w:rPr>
        <w:t>работ и профессий рабочих;</w:t>
      </w:r>
    </w:p>
    <w:p w:rsidR="00041E68" w:rsidRPr="002E32C0" w:rsidRDefault="00041E68" w:rsidP="009A01F0">
      <w:pPr>
        <w:ind w:firstLine="720"/>
        <w:jc w:val="both"/>
        <w:rPr>
          <w:sz w:val="24"/>
          <w:szCs w:val="24"/>
        </w:rPr>
      </w:pPr>
      <w:r w:rsidRPr="002E32C0">
        <w:rPr>
          <w:sz w:val="24"/>
          <w:szCs w:val="24"/>
        </w:rPr>
        <w:t xml:space="preserve">2) Единого квалификационного </w:t>
      </w:r>
      <w:hyperlink r:id="rId8" w:history="1">
        <w:r w:rsidRPr="00593067">
          <w:rPr>
            <w:rStyle w:val="a3"/>
            <w:color w:val="auto"/>
            <w:sz w:val="24"/>
            <w:szCs w:val="24"/>
          </w:rPr>
          <w:t>справочника</w:t>
        </w:r>
      </w:hyperlink>
      <w:r w:rsidRPr="002E32C0">
        <w:rPr>
          <w:sz w:val="24"/>
          <w:szCs w:val="24"/>
        </w:rPr>
        <w:t xml:space="preserve"> должностей руководителей, специалистов и служащих;</w:t>
      </w:r>
    </w:p>
    <w:p w:rsidR="00041E68" w:rsidRPr="002E32C0" w:rsidRDefault="00041E68" w:rsidP="009A01F0">
      <w:pPr>
        <w:ind w:firstLine="720"/>
        <w:jc w:val="both"/>
        <w:rPr>
          <w:sz w:val="24"/>
          <w:szCs w:val="24"/>
        </w:rPr>
      </w:pPr>
      <w:r w:rsidRPr="002E32C0">
        <w:rPr>
          <w:sz w:val="24"/>
          <w:szCs w:val="24"/>
        </w:rPr>
        <w:t xml:space="preserve">3)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w:t>
      </w:r>
    </w:p>
    <w:p w:rsidR="00041E68" w:rsidRPr="002E32C0" w:rsidRDefault="00041E68" w:rsidP="009A01F0">
      <w:pPr>
        <w:ind w:firstLine="720"/>
        <w:jc w:val="both"/>
        <w:rPr>
          <w:sz w:val="24"/>
          <w:szCs w:val="24"/>
        </w:rPr>
      </w:pPr>
      <w:r w:rsidRPr="002E32C0">
        <w:rPr>
          <w:sz w:val="24"/>
          <w:szCs w:val="24"/>
        </w:rPr>
        <w:t>4) государственных гарантий по оплате труда;</w:t>
      </w:r>
    </w:p>
    <w:p w:rsidR="00041E68" w:rsidRPr="002E32C0" w:rsidRDefault="00041E68" w:rsidP="009A01F0">
      <w:pPr>
        <w:ind w:firstLine="720"/>
        <w:jc w:val="both"/>
        <w:rPr>
          <w:sz w:val="24"/>
          <w:szCs w:val="24"/>
        </w:rPr>
      </w:pPr>
      <w:r w:rsidRPr="002E32C0">
        <w:rPr>
          <w:sz w:val="24"/>
          <w:szCs w:val="24"/>
        </w:rPr>
        <w:t>5) перечня видов выплат компенсационного характера;</w:t>
      </w:r>
    </w:p>
    <w:p w:rsidR="00041E68" w:rsidRPr="002E32C0" w:rsidRDefault="00041E68" w:rsidP="009A01F0">
      <w:pPr>
        <w:ind w:firstLine="720"/>
        <w:jc w:val="both"/>
        <w:rPr>
          <w:sz w:val="24"/>
          <w:szCs w:val="24"/>
        </w:rPr>
      </w:pPr>
      <w:r w:rsidRPr="002E32C0">
        <w:rPr>
          <w:sz w:val="24"/>
          <w:szCs w:val="24"/>
        </w:rPr>
        <w:t>6) перечня видов выплат стимулирующего характера;</w:t>
      </w:r>
    </w:p>
    <w:p w:rsidR="00041E68" w:rsidRPr="002E32C0" w:rsidRDefault="00041E68" w:rsidP="009A01F0">
      <w:pPr>
        <w:ind w:firstLine="720"/>
        <w:jc w:val="both"/>
        <w:rPr>
          <w:sz w:val="24"/>
          <w:szCs w:val="24"/>
        </w:rPr>
      </w:pPr>
      <w:r w:rsidRPr="002E32C0">
        <w:rPr>
          <w:sz w:val="24"/>
          <w:szCs w:val="24"/>
        </w:rPr>
        <w:t>7) Положения об установлении новых систем оплаты труда работников муниципальных учреждений Ленинск-</w:t>
      </w:r>
      <w:r>
        <w:rPr>
          <w:sz w:val="24"/>
          <w:szCs w:val="24"/>
        </w:rPr>
        <w:t xml:space="preserve"> </w:t>
      </w:r>
      <w:r w:rsidRPr="002E32C0">
        <w:rPr>
          <w:sz w:val="24"/>
          <w:szCs w:val="24"/>
        </w:rPr>
        <w:t xml:space="preserve">Кузнецкого городского округа, утвержденного </w:t>
      </w:r>
      <w:hyperlink r:id="rId9" w:history="1">
        <w:r w:rsidRPr="002E32C0">
          <w:rPr>
            <w:rStyle w:val="a3"/>
            <w:color w:val="000000"/>
            <w:sz w:val="24"/>
            <w:szCs w:val="24"/>
          </w:rPr>
          <w:t>постановлением</w:t>
        </w:r>
      </w:hyperlink>
      <w:r w:rsidRPr="002E32C0">
        <w:rPr>
          <w:sz w:val="24"/>
          <w:szCs w:val="24"/>
        </w:rPr>
        <w:t xml:space="preserve"> администрации Ленинск</w:t>
      </w:r>
      <w:r>
        <w:rPr>
          <w:sz w:val="24"/>
          <w:szCs w:val="24"/>
        </w:rPr>
        <w:t xml:space="preserve"> </w:t>
      </w:r>
      <w:r w:rsidRPr="002E32C0">
        <w:rPr>
          <w:sz w:val="24"/>
          <w:szCs w:val="24"/>
        </w:rPr>
        <w:t xml:space="preserve">-Кузнецкого городского округа от 21.03.2011   № 368 «О введении новых систем оплаты труда работников муниципальных учреждений Ленинск-Кузнецкого городского </w:t>
      </w:r>
      <w:proofErr w:type="spellStart"/>
      <w:r w:rsidRPr="002E32C0">
        <w:rPr>
          <w:sz w:val="24"/>
          <w:szCs w:val="24"/>
        </w:rPr>
        <w:t>округа»;с</w:t>
      </w:r>
      <w:proofErr w:type="spellEnd"/>
      <w:r w:rsidRPr="002E32C0">
        <w:rPr>
          <w:sz w:val="24"/>
          <w:szCs w:val="24"/>
        </w:rPr>
        <w:t xml:space="preserve"> учетом постановления «О внесении изменений в постановление администрации Ленинск</w:t>
      </w:r>
      <w:r>
        <w:rPr>
          <w:sz w:val="24"/>
          <w:szCs w:val="24"/>
        </w:rPr>
        <w:t xml:space="preserve"> </w:t>
      </w:r>
      <w:r w:rsidRPr="002E32C0">
        <w:rPr>
          <w:sz w:val="24"/>
          <w:szCs w:val="24"/>
        </w:rPr>
        <w:t>-Кузнецкого городского округа  от 31.03.2011 № 460 «О введении новой системы оплаты труда работников муниципальных образовательных учреждений Ленинск</w:t>
      </w:r>
      <w:r>
        <w:rPr>
          <w:sz w:val="24"/>
          <w:szCs w:val="24"/>
        </w:rPr>
        <w:t xml:space="preserve"> </w:t>
      </w:r>
      <w:r w:rsidRPr="002E32C0">
        <w:rPr>
          <w:sz w:val="24"/>
          <w:szCs w:val="24"/>
        </w:rPr>
        <w:t>-Кузнецкого городского округа» за № 398 от</w:t>
      </w:r>
      <w:r>
        <w:rPr>
          <w:sz w:val="24"/>
          <w:szCs w:val="24"/>
        </w:rPr>
        <w:t xml:space="preserve"> </w:t>
      </w:r>
      <w:r w:rsidRPr="002E32C0">
        <w:rPr>
          <w:sz w:val="24"/>
          <w:szCs w:val="24"/>
        </w:rPr>
        <w:t>07.03.2014г</w:t>
      </w:r>
    </w:p>
    <w:p w:rsidR="00041E68" w:rsidRPr="002E32C0" w:rsidRDefault="00041E68" w:rsidP="009A01F0">
      <w:pPr>
        <w:ind w:firstLine="720"/>
        <w:jc w:val="both"/>
        <w:rPr>
          <w:sz w:val="24"/>
          <w:szCs w:val="24"/>
        </w:rPr>
      </w:pPr>
      <w:r w:rsidRPr="002E32C0">
        <w:rPr>
          <w:sz w:val="24"/>
          <w:szCs w:val="24"/>
        </w:rPr>
        <w:t>8) единых рекомендаций Российской трехсторонней комиссии по регулированию социально-трудовых отношений;</w:t>
      </w:r>
    </w:p>
    <w:p w:rsidR="00041E68" w:rsidRPr="002E32C0" w:rsidRDefault="00041E68" w:rsidP="009A01F0">
      <w:pPr>
        <w:ind w:firstLine="720"/>
        <w:jc w:val="both"/>
        <w:rPr>
          <w:sz w:val="24"/>
          <w:szCs w:val="24"/>
        </w:rPr>
      </w:pPr>
      <w:r w:rsidRPr="002E32C0">
        <w:rPr>
          <w:sz w:val="24"/>
          <w:szCs w:val="24"/>
        </w:rPr>
        <w:t>9) согласования с выборным профсоюзным органом.</w:t>
      </w:r>
    </w:p>
    <w:p w:rsidR="00041E68" w:rsidRPr="002E32C0" w:rsidRDefault="00041E68" w:rsidP="009A01F0">
      <w:pPr>
        <w:ind w:firstLine="720"/>
        <w:jc w:val="both"/>
        <w:rPr>
          <w:sz w:val="24"/>
          <w:szCs w:val="24"/>
        </w:rPr>
      </w:pPr>
      <w:r w:rsidRPr="002E32C0">
        <w:rPr>
          <w:sz w:val="24"/>
          <w:szCs w:val="24"/>
        </w:rPr>
        <w:t xml:space="preserve">1.3. Объем бюджетных ассигнований на оплату труда работников, предусматриваемый главным распорядителем </w:t>
      </w:r>
      <w:proofErr w:type="gramStart"/>
      <w:r w:rsidRPr="002E32C0">
        <w:rPr>
          <w:sz w:val="24"/>
          <w:szCs w:val="24"/>
        </w:rPr>
        <w:t>средств  бюджета</w:t>
      </w:r>
      <w:proofErr w:type="gramEnd"/>
      <w:r w:rsidRPr="002E32C0">
        <w:rPr>
          <w:sz w:val="24"/>
          <w:szCs w:val="24"/>
        </w:rPr>
        <w:t xml:space="preserve"> Ленинск-Кузнецкого городского округа, может быть уменьшен только при условии уменьшения объема предоставляемых учреждением муниципальных услуг.</w:t>
      </w:r>
    </w:p>
    <w:p w:rsidR="00041E68" w:rsidRPr="002E32C0" w:rsidRDefault="00041E68" w:rsidP="009A01F0">
      <w:pPr>
        <w:ind w:firstLine="720"/>
        <w:jc w:val="both"/>
        <w:rPr>
          <w:sz w:val="24"/>
          <w:szCs w:val="24"/>
        </w:rPr>
      </w:pPr>
      <w:r w:rsidRPr="002E32C0">
        <w:rPr>
          <w:sz w:val="24"/>
          <w:szCs w:val="24"/>
        </w:rPr>
        <w:t>1.4. Условия оплаты труда работников МБДОУ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041E68" w:rsidRPr="002E32C0" w:rsidRDefault="00041E68" w:rsidP="009A01F0">
      <w:pPr>
        <w:ind w:firstLine="720"/>
        <w:jc w:val="both"/>
        <w:rPr>
          <w:sz w:val="24"/>
          <w:szCs w:val="24"/>
        </w:rPr>
      </w:pPr>
      <w:r w:rsidRPr="002E32C0">
        <w:rPr>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041E68" w:rsidRDefault="00041E68" w:rsidP="009A01F0">
      <w:pPr>
        <w:ind w:firstLine="720"/>
        <w:jc w:val="both"/>
        <w:rPr>
          <w:sz w:val="24"/>
          <w:szCs w:val="24"/>
        </w:rPr>
      </w:pPr>
      <w:r>
        <w:rPr>
          <w:sz w:val="24"/>
          <w:szCs w:val="24"/>
        </w:rPr>
        <w:t>1.5</w:t>
      </w:r>
      <w:r w:rsidRPr="002E32C0">
        <w:rPr>
          <w:sz w:val="24"/>
          <w:szCs w:val="24"/>
        </w:rPr>
        <w:t xml:space="preserve">.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w:t>
      </w:r>
      <w:r w:rsidRPr="002E32C0">
        <w:rPr>
          <w:sz w:val="24"/>
          <w:szCs w:val="24"/>
        </w:rPr>
        <w:lastRenderedPageBreak/>
        <w:t>труда, установленного федеральным законом.</w:t>
      </w:r>
    </w:p>
    <w:p w:rsidR="00041E68" w:rsidRPr="009A01F0" w:rsidRDefault="000A1B89" w:rsidP="009A01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00041E68" w:rsidRPr="009A01F0">
        <w:rPr>
          <w:rFonts w:ascii="Times New Roman" w:hAnsi="Times New Roman" w:cs="Times New Roman"/>
          <w:sz w:val="24"/>
          <w:szCs w:val="24"/>
        </w:rPr>
        <w:t xml:space="preserve">В случае если заработная плата работника, полностью отработавшего норму времени,  за труд с учетом квалификации, сложности, количества и качества выполняемых работ, обязательных компенсационных и стимулирующих выплат ниже размера МРОТ, доплата до его установленного размера производится из общего фонда оплаты труда организации.  </w:t>
      </w:r>
    </w:p>
    <w:p w:rsidR="00041E68" w:rsidRPr="009A01F0" w:rsidRDefault="00041E68" w:rsidP="009A01F0">
      <w:pPr>
        <w:ind w:firstLine="720"/>
        <w:jc w:val="both"/>
        <w:rPr>
          <w:sz w:val="24"/>
          <w:szCs w:val="24"/>
        </w:rPr>
      </w:pPr>
    </w:p>
    <w:p w:rsidR="00041E68" w:rsidRPr="002E32C0" w:rsidRDefault="00041E68" w:rsidP="009A01F0">
      <w:pPr>
        <w:ind w:firstLine="720"/>
        <w:jc w:val="both"/>
        <w:rPr>
          <w:sz w:val="24"/>
          <w:szCs w:val="24"/>
        </w:rPr>
      </w:pPr>
      <w:r w:rsidRPr="002E32C0">
        <w:rPr>
          <w:sz w:val="24"/>
          <w:szCs w:val="24"/>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041E68" w:rsidRPr="002E32C0" w:rsidRDefault="00041E68" w:rsidP="009A01F0">
      <w:pPr>
        <w:ind w:firstLine="720"/>
        <w:jc w:val="both"/>
        <w:rPr>
          <w:sz w:val="24"/>
          <w:szCs w:val="24"/>
        </w:rPr>
      </w:pPr>
      <w:r w:rsidRPr="002E32C0">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41E68" w:rsidRPr="002E32C0" w:rsidRDefault="00041E68" w:rsidP="009A01F0">
      <w:pPr>
        <w:ind w:firstLine="720"/>
        <w:jc w:val="both"/>
        <w:rPr>
          <w:sz w:val="24"/>
          <w:szCs w:val="24"/>
        </w:rPr>
      </w:pPr>
      <w:r w:rsidRPr="002E32C0">
        <w:rPr>
          <w:sz w:val="24"/>
          <w:szCs w:val="24"/>
        </w:rPr>
        <w:t>1.8. Увеличение (индексация) окладов (должностных окладов), ставок заработной платы производится путем внесения изменений в настоящее Положение на основании постановления администрации Ленинск-Кузнецкого городского округа.</w:t>
      </w:r>
    </w:p>
    <w:p w:rsidR="00041E68" w:rsidRPr="002E32C0" w:rsidRDefault="00041E68" w:rsidP="009A01F0">
      <w:pPr>
        <w:ind w:firstLine="720"/>
        <w:jc w:val="both"/>
        <w:rPr>
          <w:sz w:val="24"/>
          <w:szCs w:val="24"/>
        </w:rPr>
      </w:pPr>
    </w:p>
    <w:p w:rsidR="00041E68" w:rsidRPr="007C1937" w:rsidRDefault="00041E68" w:rsidP="009A01F0">
      <w:pPr>
        <w:ind w:right="-105"/>
        <w:jc w:val="center"/>
        <w:outlineLvl w:val="0"/>
        <w:rPr>
          <w:b/>
          <w:sz w:val="24"/>
          <w:szCs w:val="24"/>
        </w:rPr>
      </w:pPr>
      <w:r w:rsidRPr="007C1937">
        <w:rPr>
          <w:b/>
          <w:sz w:val="24"/>
          <w:szCs w:val="24"/>
        </w:rPr>
        <w:t>2. Порядок формирования систем оплаты труда</w:t>
      </w:r>
    </w:p>
    <w:p w:rsidR="00041E68" w:rsidRPr="007C1937" w:rsidRDefault="00041E68" w:rsidP="009A01F0">
      <w:pPr>
        <w:ind w:right="-105" w:firstLine="708"/>
        <w:jc w:val="both"/>
        <w:outlineLvl w:val="0"/>
        <w:rPr>
          <w:b/>
          <w:sz w:val="24"/>
          <w:szCs w:val="24"/>
        </w:rPr>
      </w:pPr>
    </w:p>
    <w:p w:rsidR="00041E68" w:rsidRPr="007C1937" w:rsidRDefault="00041E68" w:rsidP="009A01F0">
      <w:pPr>
        <w:ind w:right="-105" w:firstLine="708"/>
        <w:jc w:val="both"/>
        <w:outlineLvl w:val="0"/>
        <w:rPr>
          <w:sz w:val="24"/>
          <w:szCs w:val="24"/>
        </w:rPr>
      </w:pPr>
      <w:r w:rsidRPr="007C1937">
        <w:rPr>
          <w:sz w:val="24"/>
          <w:szCs w:val="24"/>
        </w:rPr>
        <w:t>2.1. Порядок определения  расходов на оплату труда учреждения. Распределение и использование фонда оплаты труда учреждения</w:t>
      </w:r>
    </w:p>
    <w:p w:rsidR="00E56C4C" w:rsidRPr="00991561" w:rsidRDefault="00041E68" w:rsidP="00991561">
      <w:pPr>
        <w:pStyle w:val="ConsPlusNormal"/>
        <w:widowControl/>
        <w:ind w:right="-105" w:firstLine="708"/>
        <w:jc w:val="both"/>
        <w:rPr>
          <w:rFonts w:ascii="Times New Roman" w:hAnsi="Times New Roman" w:cs="Times New Roman"/>
          <w:sz w:val="24"/>
          <w:szCs w:val="24"/>
        </w:rPr>
      </w:pPr>
      <w:r>
        <w:rPr>
          <w:rFonts w:ascii="Times New Roman" w:hAnsi="Times New Roman" w:cs="Times New Roman"/>
          <w:sz w:val="24"/>
          <w:szCs w:val="24"/>
        </w:rPr>
        <w:t>2.1.1</w:t>
      </w:r>
      <w:r w:rsidRPr="007C1937">
        <w:rPr>
          <w:rFonts w:ascii="Times New Roman" w:hAnsi="Times New Roman" w:cs="Times New Roman"/>
          <w:sz w:val="24"/>
          <w:szCs w:val="24"/>
        </w:rPr>
        <w:t xml:space="preserve">. Фонд оплаты труда работников Учреждения формируется на </w:t>
      </w:r>
      <w:proofErr w:type="gramStart"/>
      <w:r w:rsidRPr="007C1937">
        <w:rPr>
          <w:rFonts w:ascii="Times New Roman" w:hAnsi="Times New Roman" w:cs="Times New Roman"/>
          <w:sz w:val="24"/>
          <w:szCs w:val="24"/>
        </w:rPr>
        <w:t>календарный  год</w:t>
      </w:r>
      <w:proofErr w:type="gramEnd"/>
      <w:r w:rsidRPr="007C1937">
        <w:rPr>
          <w:rFonts w:ascii="Times New Roman" w:hAnsi="Times New Roman" w:cs="Times New Roman"/>
          <w:sz w:val="24"/>
          <w:szCs w:val="24"/>
        </w:rPr>
        <w:t xml:space="preserve">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управления образования Ленинск-Кузнецкого городского округа, а также  средств, поступающих  от  иной  приносящей  доход  деятельности.</w:t>
      </w:r>
    </w:p>
    <w:p w:rsidR="00041E68" w:rsidRPr="007C1937" w:rsidRDefault="00991561" w:rsidP="00991561">
      <w:pPr>
        <w:jc w:val="both"/>
        <w:rPr>
          <w:sz w:val="24"/>
          <w:szCs w:val="24"/>
        </w:rPr>
      </w:pPr>
      <w:r>
        <w:rPr>
          <w:sz w:val="24"/>
          <w:szCs w:val="24"/>
        </w:rPr>
        <w:t xml:space="preserve">           </w:t>
      </w:r>
      <w:r w:rsidR="00041E68">
        <w:rPr>
          <w:sz w:val="24"/>
          <w:szCs w:val="24"/>
        </w:rPr>
        <w:t>2.1.2</w:t>
      </w:r>
      <w:r w:rsidR="00041E68" w:rsidRPr="007C1937">
        <w:rPr>
          <w:sz w:val="24"/>
          <w:szCs w:val="24"/>
        </w:rPr>
        <w:t>. Фонд оплаты труда Учреждения включает базовую и   стимулирующую части фонда оплаты труда работников учреждения и централизованный фонд для  установления стимулирующих выплат руководителю  учреждения.</w:t>
      </w:r>
    </w:p>
    <w:p w:rsidR="00041E68" w:rsidRPr="007C1937" w:rsidRDefault="00041E68" w:rsidP="009A01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2.1.3</w:t>
      </w:r>
      <w:r w:rsidRPr="007C1937">
        <w:rPr>
          <w:rFonts w:ascii="Times New Roman" w:hAnsi="Times New Roman" w:cs="Times New Roman"/>
          <w:sz w:val="24"/>
          <w:szCs w:val="24"/>
        </w:rPr>
        <w:t xml:space="preserve">. Базовая </w:t>
      </w:r>
      <w:r w:rsidRPr="007C1937">
        <w:rPr>
          <w:rFonts w:ascii="Times New Roman" w:hAnsi="Times New Roman" w:cs="Times New Roman"/>
          <w:spacing w:val="1"/>
          <w:sz w:val="24"/>
          <w:szCs w:val="24"/>
        </w:rPr>
        <w:t>часть фонда оплаты труда</w:t>
      </w:r>
      <w:r w:rsidRPr="007C1937">
        <w:rPr>
          <w:rFonts w:ascii="Times New Roman" w:hAnsi="Times New Roman" w:cs="Times New Roman"/>
          <w:sz w:val="24"/>
          <w:szCs w:val="24"/>
        </w:rPr>
        <w:t xml:space="preserve"> обеспечивает выплату гарантированной заработной платы работникам учреждения за выполнение основной и дополнительной работы. </w:t>
      </w:r>
    </w:p>
    <w:p w:rsidR="00041E68" w:rsidRDefault="00041E68" w:rsidP="009A01F0">
      <w:pPr>
        <w:ind w:firstLine="708"/>
        <w:jc w:val="both"/>
        <w:rPr>
          <w:sz w:val="24"/>
          <w:szCs w:val="24"/>
        </w:rPr>
      </w:pPr>
      <w:r w:rsidRPr="007C1937">
        <w:rPr>
          <w:sz w:val="24"/>
          <w:szCs w:val="24"/>
        </w:rPr>
        <w:t xml:space="preserve">В  базовую часть фонда оплаты труда включаются  выплаты по установленным окладам (должностным окладам),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 (с учетом объема выполняемых работ). </w:t>
      </w:r>
    </w:p>
    <w:p w:rsidR="00041E68" w:rsidRPr="00BE5CD6" w:rsidRDefault="00041E68" w:rsidP="009A01F0">
      <w:pPr>
        <w:pStyle w:val="ConsPlusNormal"/>
        <w:ind w:firstLine="540"/>
        <w:jc w:val="both"/>
        <w:rPr>
          <w:rFonts w:ascii="Times New Roman" w:hAnsi="Times New Roman" w:cs="Times New Roman"/>
          <w:sz w:val="24"/>
          <w:szCs w:val="24"/>
        </w:rPr>
      </w:pPr>
      <w:r w:rsidRPr="00BE5CD6">
        <w:rPr>
          <w:rFonts w:ascii="Times New Roman" w:hAnsi="Times New Roman" w:cs="Times New Roman"/>
          <w:sz w:val="24"/>
          <w:szCs w:val="24"/>
        </w:rPr>
        <w:t xml:space="preserve">Компенсационные выплаты работникам образовательного учреждения за дополнительную работу и за особые условия труда, за которые согласно Трудовому </w:t>
      </w:r>
      <w:hyperlink r:id="rId10" w:history="1">
        <w:r w:rsidRPr="00BE5CD6">
          <w:rPr>
            <w:rFonts w:ascii="Times New Roman" w:hAnsi="Times New Roman" w:cs="Times New Roman"/>
            <w:sz w:val="24"/>
            <w:szCs w:val="24"/>
          </w:rPr>
          <w:t>кодексу</w:t>
        </w:r>
      </w:hyperlink>
      <w:r w:rsidRPr="00BE5CD6">
        <w:rPr>
          <w:rFonts w:ascii="Times New Roman" w:hAnsi="Times New Roman" w:cs="Times New Roman"/>
          <w:sz w:val="24"/>
          <w:szCs w:val="24"/>
        </w:rPr>
        <w:t xml:space="preserve">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
    <w:p w:rsidR="00041E68" w:rsidRPr="00BE5CD6" w:rsidRDefault="00F7087B" w:rsidP="009A01F0">
      <w:pPr>
        <w:pStyle w:val="ConsPlusNormal"/>
        <w:ind w:firstLine="540"/>
        <w:jc w:val="both"/>
        <w:rPr>
          <w:rFonts w:ascii="Times New Roman" w:hAnsi="Times New Roman" w:cs="Times New Roman"/>
          <w:sz w:val="24"/>
          <w:szCs w:val="24"/>
        </w:rPr>
      </w:pPr>
      <w:hyperlink w:anchor="P405" w:history="1">
        <w:r w:rsidR="00041E68" w:rsidRPr="00BE5CD6">
          <w:rPr>
            <w:rFonts w:ascii="Times New Roman" w:hAnsi="Times New Roman" w:cs="Times New Roman"/>
            <w:sz w:val="24"/>
            <w:szCs w:val="24"/>
          </w:rPr>
          <w:t>Перечень</w:t>
        </w:r>
      </w:hyperlink>
      <w:r w:rsidR="00041E68" w:rsidRPr="00BE5CD6">
        <w:rPr>
          <w:rFonts w:ascii="Times New Roman" w:hAnsi="Times New Roman" w:cs="Times New Roman"/>
          <w:sz w:val="24"/>
          <w:szCs w:val="24"/>
        </w:rPr>
        <w:t xml:space="preserve"> выплат компенсационного характера приведен в приложении № 1 к настоящему Положению.</w:t>
      </w:r>
    </w:p>
    <w:p w:rsidR="00041E68" w:rsidRPr="00BE5CD6" w:rsidRDefault="00041E68" w:rsidP="009A01F0">
      <w:pPr>
        <w:pStyle w:val="ConsPlusNormal"/>
        <w:ind w:firstLine="0"/>
        <w:jc w:val="both"/>
        <w:rPr>
          <w:rFonts w:ascii="Times New Roman" w:hAnsi="Times New Roman" w:cs="Times New Roman"/>
          <w:sz w:val="24"/>
          <w:szCs w:val="24"/>
        </w:rPr>
      </w:pPr>
      <w:r w:rsidRPr="00BE5CD6">
        <w:rPr>
          <w:rFonts w:ascii="Times New Roman" w:hAnsi="Times New Roman" w:cs="Times New Roman"/>
          <w:sz w:val="24"/>
          <w:szCs w:val="24"/>
        </w:rPr>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041E68" w:rsidRPr="007C1937" w:rsidRDefault="00041E68" w:rsidP="009A01F0">
      <w:pPr>
        <w:ind w:firstLine="708"/>
        <w:jc w:val="both"/>
        <w:rPr>
          <w:sz w:val="24"/>
          <w:szCs w:val="24"/>
        </w:rPr>
      </w:pPr>
    </w:p>
    <w:p w:rsidR="00041E68" w:rsidRPr="007C1937" w:rsidRDefault="00041E68" w:rsidP="009A01F0">
      <w:pPr>
        <w:shd w:val="clear" w:color="auto" w:fill="FFFFFF"/>
        <w:tabs>
          <w:tab w:val="left" w:pos="1171"/>
        </w:tabs>
        <w:ind w:firstLine="708"/>
        <w:jc w:val="both"/>
        <w:rPr>
          <w:sz w:val="24"/>
          <w:szCs w:val="24"/>
        </w:rPr>
      </w:pPr>
      <w:r w:rsidRPr="007C1937">
        <w:rPr>
          <w:sz w:val="24"/>
          <w:szCs w:val="24"/>
        </w:rPr>
        <w:lastRenderedPageBreak/>
        <w:t xml:space="preserve">2.1.5. Руководитель при формировании и утверждении штатного расписания учреждения в пределах базовой части фонда оплаты труда  учитывает следующее распределение базового фонда оплаты труда между категориями работающих: </w:t>
      </w:r>
    </w:p>
    <w:p w:rsidR="00041E68" w:rsidRPr="007C1937" w:rsidRDefault="00041E68" w:rsidP="009A01F0">
      <w:pPr>
        <w:shd w:val="clear" w:color="auto" w:fill="FFFFFF"/>
        <w:tabs>
          <w:tab w:val="left" w:pos="9498"/>
        </w:tabs>
        <w:spacing w:before="10"/>
        <w:ind w:right="35" w:firstLine="708"/>
        <w:rPr>
          <w:sz w:val="24"/>
          <w:szCs w:val="24"/>
        </w:rPr>
      </w:pPr>
      <w:r w:rsidRPr="007C1937">
        <w:rPr>
          <w:sz w:val="24"/>
          <w:szCs w:val="24"/>
        </w:rPr>
        <w:t xml:space="preserve">ФОТ </w:t>
      </w:r>
      <w:proofErr w:type="gramStart"/>
      <w:r w:rsidRPr="007C1937">
        <w:rPr>
          <w:sz w:val="24"/>
          <w:szCs w:val="24"/>
        </w:rPr>
        <w:t>б  =</w:t>
      </w:r>
      <w:proofErr w:type="gramEnd"/>
      <w:r w:rsidRPr="007C1937">
        <w:rPr>
          <w:sz w:val="24"/>
          <w:szCs w:val="24"/>
        </w:rPr>
        <w:t xml:space="preserve"> ФОТ б </w:t>
      </w:r>
      <w:proofErr w:type="spellStart"/>
      <w:r w:rsidRPr="007C1937">
        <w:rPr>
          <w:sz w:val="24"/>
          <w:szCs w:val="24"/>
        </w:rPr>
        <w:t>пед</w:t>
      </w:r>
      <w:proofErr w:type="spellEnd"/>
      <w:r w:rsidRPr="007C1937">
        <w:rPr>
          <w:sz w:val="24"/>
          <w:szCs w:val="24"/>
        </w:rPr>
        <w:t xml:space="preserve"> + ФОТ б </w:t>
      </w:r>
      <w:proofErr w:type="spellStart"/>
      <w:r w:rsidRPr="007C1937">
        <w:rPr>
          <w:sz w:val="24"/>
          <w:szCs w:val="24"/>
        </w:rPr>
        <w:t>пр</w:t>
      </w:r>
      <w:proofErr w:type="spellEnd"/>
      <w:r w:rsidRPr="007C1937">
        <w:rPr>
          <w:sz w:val="24"/>
          <w:szCs w:val="24"/>
        </w:rPr>
        <w:t>, где:</w:t>
      </w:r>
    </w:p>
    <w:p w:rsidR="00041E68" w:rsidRPr="007C1937" w:rsidRDefault="00041E68" w:rsidP="009A01F0">
      <w:pPr>
        <w:shd w:val="clear" w:color="auto" w:fill="FFFFFF"/>
        <w:spacing w:before="10"/>
        <w:ind w:right="-6" w:firstLine="708"/>
        <w:rPr>
          <w:sz w:val="24"/>
          <w:szCs w:val="24"/>
        </w:rPr>
      </w:pPr>
      <w:r w:rsidRPr="007C1937">
        <w:rPr>
          <w:sz w:val="24"/>
          <w:szCs w:val="24"/>
        </w:rPr>
        <w:t>ФОТ б – базовая часть фонда оплаты труда учреждения;</w:t>
      </w:r>
    </w:p>
    <w:p w:rsidR="00041E68" w:rsidRPr="007C1937" w:rsidRDefault="00041E68" w:rsidP="009A01F0">
      <w:pPr>
        <w:shd w:val="clear" w:color="auto" w:fill="FFFFFF"/>
        <w:ind w:firstLine="708"/>
        <w:jc w:val="both"/>
        <w:rPr>
          <w:sz w:val="24"/>
          <w:szCs w:val="24"/>
        </w:rPr>
      </w:pPr>
      <w:r w:rsidRPr="007C1937">
        <w:rPr>
          <w:sz w:val="24"/>
          <w:szCs w:val="24"/>
        </w:rPr>
        <w:t xml:space="preserve">ФОТ б </w:t>
      </w:r>
      <w:proofErr w:type="spellStart"/>
      <w:r w:rsidRPr="007C1937">
        <w:rPr>
          <w:sz w:val="24"/>
          <w:szCs w:val="24"/>
        </w:rPr>
        <w:t>пед</w:t>
      </w:r>
      <w:proofErr w:type="spellEnd"/>
      <w:r w:rsidRPr="007C1937">
        <w:rPr>
          <w:sz w:val="24"/>
          <w:szCs w:val="24"/>
        </w:rPr>
        <w:t xml:space="preserve"> - базовая часть фонда оплаты труда для педагогического </w:t>
      </w:r>
      <w:proofErr w:type="gramStart"/>
      <w:r w:rsidRPr="007C1937">
        <w:rPr>
          <w:sz w:val="24"/>
          <w:szCs w:val="24"/>
        </w:rPr>
        <w:t xml:space="preserve">персонала </w:t>
      </w:r>
      <w:r>
        <w:rPr>
          <w:sz w:val="24"/>
          <w:szCs w:val="24"/>
        </w:rPr>
        <w:t>;</w:t>
      </w:r>
      <w:proofErr w:type="gramEnd"/>
    </w:p>
    <w:p w:rsidR="00041E68" w:rsidRPr="007C1937" w:rsidRDefault="00041E68" w:rsidP="009A01F0">
      <w:pPr>
        <w:shd w:val="clear" w:color="auto" w:fill="FFFFFF"/>
        <w:tabs>
          <w:tab w:val="left" w:pos="1344"/>
        </w:tabs>
        <w:ind w:firstLine="708"/>
        <w:jc w:val="both"/>
        <w:rPr>
          <w:spacing w:val="3"/>
          <w:sz w:val="24"/>
          <w:szCs w:val="24"/>
        </w:rPr>
      </w:pPr>
      <w:r w:rsidRPr="007C1937">
        <w:rPr>
          <w:sz w:val="24"/>
          <w:szCs w:val="24"/>
        </w:rPr>
        <w:t xml:space="preserve">ФОТ б </w:t>
      </w:r>
      <w:proofErr w:type="spellStart"/>
      <w:r w:rsidRPr="007C1937">
        <w:rPr>
          <w:sz w:val="24"/>
          <w:szCs w:val="24"/>
        </w:rPr>
        <w:t>пр</w:t>
      </w:r>
      <w:proofErr w:type="spellEnd"/>
      <w:r w:rsidRPr="007C1937">
        <w:rPr>
          <w:sz w:val="24"/>
          <w:szCs w:val="24"/>
        </w:rPr>
        <w:t xml:space="preserve"> – базовая часть фонда оплаты труда прочего </w:t>
      </w:r>
      <w:proofErr w:type="gramStart"/>
      <w:r w:rsidRPr="007C1937">
        <w:rPr>
          <w:sz w:val="24"/>
          <w:szCs w:val="24"/>
        </w:rPr>
        <w:t xml:space="preserve">персонала </w:t>
      </w:r>
      <w:r>
        <w:rPr>
          <w:sz w:val="24"/>
          <w:szCs w:val="24"/>
        </w:rPr>
        <w:t>;</w:t>
      </w:r>
      <w:proofErr w:type="gramEnd"/>
    </w:p>
    <w:p w:rsidR="00041E68" w:rsidRPr="007C1937" w:rsidRDefault="00041E68" w:rsidP="009A01F0">
      <w:pPr>
        <w:ind w:right="-105" w:firstLine="708"/>
        <w:jc w:val="both"/>
        <w:rPr>
          <w:sz w:val="24"/>
          <w:szCs w:val="24"/>
        </w:rPr>
      </w:pPr>
      <w:r w:rsidRPr="007C1937">
        <w:rPr>
          <w:sz w:val="24"/>
          <w:szCs w:val="24"/>
        </w:rPr>
        <w:t xml:space="preserve">2.1.6.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w:t>
      </w:r>
      <w:r w:rsidRPr="00BE5CD6">
        <w:rPr>
          <w:sz w:val="24"/>
          <w:szCs w:val="24"/>
        </w:rPr>
        <w:t>стимулирования</w:t>
      </w:r>
      <w:r w:rsidRPr="007C1937">
        <w:rPr>
          <w:sz w:val="24"/>
          <w:szCs w:val="24"/>
        </w:rPr>
        <w:t xml:space="preserve"> деятельности работников учреждения, оплату премий и выплату материальной помощи. </w:t>
      </w:r>
    </w:p>
    <w:p w:rsidR="00041E68" w:rsidRPr="007C1937" w:rsidRDefault="00041E68" w:rsidP="009A01F0">
      <w:pPr>
        <w:shd w:val="clear" w:color="auto" w:fill="FFFFFF"/>
        <w:ind w:firstLine="708"/>
        <w:jc w:val="both"/>
        <w:rPr>
          <w:sz w:val="24"/>
          <w:szCs w:val="24"/>
        </w:rPr>
      </w:pPr>
      <w:r w:rsidRPr="007C1937">
        <w:rPr>
          <w:sz w:val="24"/>
          <w:szCs w:val="24"/>
        </w:rPr>
        <w:t>Стимулирующие выплаты устанавливаются на основании положения о распределении стимулирующей части фонда оплаты труда работников муниципального бюджетного дошкольного общеобразовательн</w:t>
      </w:r>
      <w:r w:rsidR="00225849">
        <w:rPr>
          <w:sz w:val="24"/>
          <w:szCs w:val="24"/>
        </w:rPr>
        <w:t>ого учреждения «Детский сад № 7</w:t>
      </w:r>
      <w:r w:rsidRPr="007C1937">
        <w:rPr>
          <w:sz w:val="24"/>
          <w:szCs w:val="24"/>
        </w:rPr>
        <w:t xml:space="preserve"> ком</w:t>
      </w:r>
      <w:r>
        <w:rPr>
          <w:sz w:val="24"/>
          <w:szCs w:val="24"/>
        </w:rPr>
        <w:t>пенсирующе</w:t>
      </w:r>
      <w:r w:rsidRPr="007C1937">
        <w:rPr>
          <w:sz w:val="24"/>
          <w:szCs w:val="24"/>
        </w:rPr>
        <w:t>го вида</w:t>
      </w:r>
      <w:proofErr w:type="gramStart"/>
      <w:r w:rsidRPr="007C1937">
        <w:rPr>
          <w:sz w:val="24"/>
          <w:szCs w:val="24"/>
        </w:rPr>
        <w:t>»,  согласованного</w:t>
      </w:r>
      <w:proofErr w:type="gramEnd"/>
      <w:r w:rsidRPr="007C1937">
        <w:rPr>
          <w:sz w:val="24"/>
          <w:szCs w:val="24"/>
        </w:rPr>
        <w:t xml:space="preserve"> с первичной профсоюзной организацией, а также  с  Советом  учреждения. </w:t>
      </w:r>
    </w:p>
    <w:p w:rsidR="00041E68" w:rsidRPr="001D6149" w:rsidRDefault="00041E68" w:rsidP="009A01F0">
      <w:pPr>
        <w:pStyle w:val="ConsPlusNormal"/>
        <w:ind w:firstLine="540"/>
        <w:jc w:val="both"/>
        <w:rPr>
          <w:rFonts w:ascii="Times New Roman" w:hAnsi="Times New Roman" w:cs="Times New Roman"/>
          <w:sz w:val="24"/>
          <w:szCs w:val="24"/>
        </w:rPr>
      </w:pPr>
      <w:r w:rsidRPr="007C1937">
        <w:rPr>
          <w:sz w:val="24"/>
          <w:szCs w:val="24"/>
        </w:rPr>
        <w:t xml:space="preserve">2.1.7. </w:t>
      </w:r>
      <w:r w:rsidRPr="001D6149">
        <w:rPr>
          <w:rFonts w:ascii="Times New Roman" w:hAnsi="Times New Roman" w:cs="Times New Roman"/>
          <w:sz w:val="24"/>
          <w:szCs w:val="24"/>
        </w:rPr>
        <w:t>Конкретные размеры базовой и стимулирующей части фонда оплаты труда устанавливаются каждым учреждением самостоятельно и указываются в положении об оплате труда.</w:t>
      </w:r>
    </w:p>
    <w:p w:rsidR="00041E68" w:rsidRPr="007C1937" w:rsidRDefault="00041E68" w:rsidP="009A01F0">
      <w:pPr>
        <w:ind w:right="-105"/>
        <w:jc w:val="both"/>
        <w:rPr>
          <w:sz w:val="24"/>
          <w:szCs w:val="24"/>
        </w:rPr>
      </w:pPr>
      <w:r>
        <w:rPr>
          <w:sz w:val="24"/>
          <w:szCs w:val="24"/>
        </w:rPr>
        <w:t xml:space="preserve">         </w:t>
      </w:r>
      <w:r w:rsidRPr="007C1937">
        <w:rPr>
          <w:sz w:val="24"/>
          <w:szCs w:val="24"/>
        </w:rPr>
        <w:t>2.1.8. Доля централизованного фонда составляет</w:t>
      </w:r>
      <w:r w:rsidRPr="001D6149">
        <w:rPr>
          <w:sz w:val="28"/>
          <w:szCs w:val="28"/>
        </w:rPr>
        <w:t xml:space="preserve"> </w:t>
      </w:r>
      <w:r w:rsidRPr="001D6149">
        <w:rPr>
          <w:sz w:val="24"/>
          <w:szCs w:val="24"/>
        </w:rPr>
        <w:t>не более</w:t>
      </w:r>
      <w:r>
        <w:rPr>
          <w:sz w:val="28"/>
          <w:szCs w:val="28"/>
        </w:rPr>
        <w:t xml:space="preserve"> </w:t>
      </w:r>
      <w:r w:rsidRPr="007C1937">
        <w:rPr>
          <w:sz w:val="24"/>
          <w:szCs w:val="24"/>
        </w:rPr>
        <w:t>3 % от фонда оплаты труда  учреждения.</w:t>
      </w:r>
    </w:p>
    <w:p w:rsidR="00041E68" w:rsidRPr="007C1937" w:rsidRDefault="00041E68" w:rsidP="009A01F0">
      <w:pPr>
        <w:ind w:right="-105" w:firstLine="708"/>
        <w:jc w:val="both"/>
        <w:rPr>
          <w:sz w:val="24"/>
          <w:szCs w:val="24"/>
        </w:rPr>
      </w:pPr>
      <w:r w:rsidRPr="007C1937">
        <w:rPr>
          <w:sz w:val="24"/>
          <w:szCs w:val="24"/>
        </w:rPr>
        <w:t>Процент централизуемой доли определяется управлением образования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041E68" w:rsidRPr="007C1937" w:rsidRDefault="00041E68" w:rsidP="009A01F0">
      <w:pPr>
        <w:ind w:right="-105" w:firstLine="708"/>
        <w:jc w:val="both"/>
        <w:rPr>
          <w:sz w:val="24"/>
          <w:szCs w:val="24"/>
        </w:rPr>
      </w:pPr>
      <w:r w:rsidRPr="007C1937">
        <w:rPr>
          <w:sz w:val="24"/>
          <w:szCs w:val="24"/>
        </w:rPr>
        <w:t xml:space="preserve"> Размер централизованного фонда определяется по формуле:</w:t>
      </w:r>
    </w:p>
    <w:p w:rsidR="00041E68" w:rsidRPr="007C1937" w:rsidRDefault="00041E68" w:rsidP="009A01F0">
      <w:pPr>
        <w:ind w:right="-105" w:firstLine="708"/>
        <w:jc w:val="both"/>
        <w:rPr>
          <w:sz w:val="24"/>
          <w:szCs w:val="24"/>
        </w:rPr>
      </w:pPr>
      <w:r w:rsidRPr="007C1937">
        <w:rPr>
          <w:sz w:val="24"/>
          <w:szCs w:val="24"/>
        </w:rPr>
        <w:t xml:space="preserve">ФОТ ц = ФОТ </w:t>
      </w:r>
      <w:proofErr w:type="spellStart"/>
      <w:r w:rsidRPr="007C1937">
        <w:rPr>
          <w:sz w:val="24"/>
          <w:szCs w:val="24"/>
        </w:rPr>
        <w:t>оу</w:t>
      </w:r>
      <w:proofErr w:type="spellEnd"/>
      <w:r w:rsidRPr="007C1937">
        <w:rPr>
          <w:sz w:val="24"/>
          <w:szCs w:val="24"/>
        </w:rPr>
        <w:t xml:space="preserve"> х ц,   где:</w:t>
      </w:r>
    </w:p>
    <w:p w:rsidR="00041E68" w:rsidRPr="007C1937" w:rsidRDefault="00041E68" w:rsidP="009A01F0">
      <w:pPr>
        <w:ind w:right="-105" w:firstLine="708"/>
        <w:jc w:val="both"/>
        <w:rPr>
          <w:sz w:val="24"/>
          <w:szCs w:val="24"/>
        </w:rPr>
      </w:pPr>
      <w:r w:rsidRPr="007C1937">
        <w:rPr>
          <w:sz w:val="24"/>
          <w:szCs w:val="24"/>
        </w:rPr>
        <w:t>ФОТ ц - централизованный фонд;</w:t>
      </w:r>
    </w:p>
    <w:p w:rsidR="00041E68" w:rsidRPr="007C1937" w:rsidRDefault="00041E68" w:rsidP="009A01F0">
      <w:pPr>
        <w:ind w:right="-105" w:firstLine="708"/>
        <w:jc w:val="both"/>
        <w:rPr>
          <w:sz w:val="24"/>
          <w:szCs w:val="24"/>
        </w:rPr>
      </w:pPr>
      <w:r w:rsidRPr="007C1937">
        <w:rPr>
          <w:sz w:val="24"/>
          <w:szCs w:val="24"/>
        </w:rPr>
        <w:t xml:space="preserve">ФОТ </w:t>
      </w:r>
      <w:proofErr w:type="spellStart"/>
      <w:r w:rsidRPr="007C1937">
        <w:rPr>
          <w:sz w:val="24"/>
          <w:szCs w:val="24"/>
        </w:rPr>
        <w:t>оу</w:t>
      </w:r>
      <w:proofErr w:type="spellEnd"/>
      <w:r w:rsidRPr="007C1937">
        <w:rPr>
          <w:sz w:val="24"/>
          <w:szCs w:val="24"/>
        </w:rPr>
        <w:t xml:space="preserve"> - фонд оплаты труда учреждения;</w:t>
      </w:r>
    </w:p>
    <w:p w:rsidR="00041E68" w:rsidRPr="007C1937" w:rsidRDefault="00041E68" w:rsidP="009A01F0">
      <w:pPr>
        <w:ind w:right="-105" w:firstLine="708"/>
        <w:jc w:val="both"/>
        <w:rPr>
          <w:sz w:val="24"/>
          <w:szCs w:val="24"/>
        </w:rPr>
      </w:pPr>
      <w:r w:rsidRPr="007C1937">
        <w:rPr>
          <w:sz w:val="24"/>
          <w:szCs w:val="24"/>
        </w:rPr>
        <w:t>ц – централизуемая доля ФОТ.</w:t>
      </w:r>
    </w:p>
    <w:p w:rsidR="00041E68" w:rsidRPr="007C1937" w:rsidRDefault="00041E68" w:rsidP="009A01F0">
      <w:pPr>
        <w:ind w:right="-105" w:firstLine="708"/>
        <w:jc w:val="both"/>
        <w:rPr>
          <w:sz w:val="24"/>
          <w:szCs w:val="24"/>
        </w:rPr>
      </w:pPr>
      <w:r w:rsidRPr="007C1937">
        <w:rPr>
          <w:sz w:val="24"/>
          <w:szCs w:val="24"/>
        </w:rPr>
        <w:t>За счет средств централизованного фонда устанавливаются стимулирующие выплаты руководителю учреждения.</w:t>
      </w:r>
    </w:p>
    <w:p w:rsidR="00041E68" w:rsidRPr="001D6149" w:rsidRDefault="00041E68" w:rsidP="009A01F0">
      <w:pPr>
        <w:pStyle w:val="ConsPlusNormal"/>
        <w:ind w:firstLine="540"/>
        <w:jc w:val="both"/>
        <w:rPr>
          <w:rFonts w:ascii="Times New Roman" w:hAnsi="Times New Roman" w:cs="Times New Roman"/>
          <w:sz w:val="24"/>
          <w:szCs w:val="24"/>
        </w:rPr>
      </w:pPr>
      <w:r w:rsidRPr="001D6149">
        <w:rPr>
          <w:rFonts w:ascii="Times New Roman" w:hAnsi="Times New Roman" w:cs="Times New Roman"/>
          <w:sz w:val="24"/>
          <w:szCs w:val="24"/>
        </w:rPr>
        <w:t>Стимулирующие выплаты руководителю учреждения производятся за выполнение показателей стимулирования на основании правового акта учредителя учреждения, согласованного в установленном порядке с территориальным выборным профсоюзным органом и органом государственно-общественного управления.</w:t>
      </w:r>
    </w:p>
    <w:p w:rsidR="00041E68" w:rsidRPr="007C1937" w:rsidRDefault="00041E68" w:rsidP="009A01F0">
      <w:pPr>
        <w:pStyle w:val="a5"/>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2.1.9. Неиспользованные средства централизованного фонда учреждения (разница между плановой суммой централизованного фонда и суммой  стимулирующих выплат, причитающихся руководителю за достижение показателей эффективности,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и др.), направляются на увеличение стимулирующего фонда оплаты труда учреждения.</w:t>
      </w:r>
    </w:p>
    <w:p w:rsidR="00041E68" w:rsidRPr="007C1937" w:rsidRDefault="00041E68" w:rsidP="009A01F0">
      <w:pPr>
        <w:ind w:right="-105" w:firstLine="708"/>
        <w:outlineLvl w:val="0"/>
        <w:rPr>
          <w:sz w:val="24"/>
          <w:szCs w:val="24"/>
        </w:rPr>
      </w:pPr>
      <w:r w:rsidRPr="007C1937">
        <w:rPr>
          <w:sz w:val="24"/>
          <w:szCs w:val="24"/>
        </w:rPr>
        <w:t>2.2. Порядок исчисления заработной платы и установления окладов (должностных окладов),  ставок заработной платы работникам  учреждения</w:t>
      </w:r>
    </w:p>
    <w:p w:rsidR="00041E68" w:rsidRPr="007C1937" w:rsidRDefault="00041E68" w:rsidP="009A01F0">
      <w:pPr>
        <w:ind w:right="-105" w:firstLine="708"/>
        <w:jc w:val="both"/>
        <w:rPr>
          <w:sz w:val="24"/>
          <w:szCs w:val="24"/>
        </w:rPr>
      </w:pPr>
      <w:r w:rsidRPr="007C1937">
        <w:rPr>
          <w:sz w:val="24"/>
          <w:szCs w:val="24"/>
        </w:rPr>
        <w:t>2.2.1. Заработная плата работников учреждения включает в себя:</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оклад, ставку заработной платы по профессиональной квалификационной группе (далее – ПКГ);</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оклад (должностной оклад), ставку заработной платы;</w:t>
      </w:r>
    </w:p>
    <w:p w:rsidR="00041E68" w:rsidRPr="007C1937" w:rsidRDefault="00041E68" w:rsidP="009A01F0">
      <w:pPr>
        <w:pStyle w:val="ConsPlusNormal"/>
        <w:ind w:right="-105" w:firstLine="708"/>
        <w:contextualSpacing/>
        <w:jc w:val="both"/>
        <w:rPr>
          <w:rFonts w:ascii="Times New Roman" w:hAnsi="Times New Roman" w:cs="Times New Roman"/>
          <w:sz w:val="24"/>
          <w:szCs w:val="24"/>
        </w:rPr>
      </w:pPr>
      <w:r w:rsidRPr="007C1937">
        <w:rPr>
          <w:rFonts w:ascii="Times New Roman" w:hAnsi="Times New Roman" w:cs="Times New Roman"/>
          <w:sz w:val="24"/>
          <w:szCs w:val="24"/>
        </w:rPr>
        <w:t xml:space="preserve">повышающие коэффициенты к окладу (должностному окладу), ставке заработной платы по занимаемой должности,  за специфику учреждения (структурного подразделения </w:t>
      </w:r>
      <w:r w:rsidRPr="007C1937">
        <w:rPr>
          <w:rFonts w:ascii="Times New Roman" w:hAnsi="Times New Roman" w:cs="Times New Roman"/>
          <w:sz w:val="24"/>
          <w:szCs w:val="24"/>
        </w:rPr>
        <w:lastRenderedPageBreak/>
        <w:t>учреждения),   ученую степень, почетное звание (учитывая специфику отрасли);</w:t>
      </w:r>
    </w:p>
    <w:p w:rsidR="00041E68" w:rsidRPr="007C1937" w:rsidRDefault="00041E68" w:rsidP="009A01F0">
      <w:pPr>
        <w:pStyle w:val="ConsPlusNormal"/>
        <w:ind w:right="-105" w:firstLine="708"/>
        <w:contextualSpacing/>
        <w:jc w:val="both"/>
        <w:rPr>
          <w:rFonts w:ascii="Times New Roman" w:hAnsi="Times New Roman" w:cs="Times New Roman"/>
          <w:sz w:val="24"/>
          <w:szCs w:val="24"/>
        </w:rPr>
      </w:pPr>
      <w:r w:rsidRPr="007C1937">
        <w:rPr>
          <w:rFonts w:ascii="Times New Roman" w:hAnsi="Times New Roman" w:cs="Times New Roman"/>
          <w:sz w:val="24"/>
          <w:szCs w:val="24"/>
        </w:rPr>
        <w:t xml:space="preserve"> персональные повышающие коэффициенты к окладу (должностному окладу), ставке заработной платы;</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выплаты компенсационного характера (компенсационные выплаты);</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выплаты стимулирующего характера (стимулирующие выплаты).</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Заработная плата работника является вознаграждением за труд и предельными размерами не ограничивается</w:t>
      </w:r>
      <w:r>
        <w:rPr>
          <w:rFonts w:ascii="Times New Roman" w:hAnsi="Times New Roman" w:cs="Times New Roman"/>
          <w:sz w:val="24"/>
          <w:szCs w:val="24"/>
        </w:rPr>
        <w:t>,</w:t>
      </w:r>
      <w:r w:rsidRPr="00D01E3D">
        <w:rPr>
          <w:sz w:val="28"/>
          <w:szCs w:val="28"/>
        </w:rPr>
        <w:t xml:space="preserve"> </w:t>
      </w:r>
      <w:r w:rsidRPr="00D01E3D">
        <w:rPr>
          <w:rFonts w:ascii="Times New Roman" w:hAnsi="Times New Roman" w:cs="Times New Roman"/>
          <w:sz w:val="24"/>
          <w:szCs w:val="24"/>
        </w:rPr>
        <w:t>за исключением случаев, предусмотренных законодательством Российской Федерации и Кемеровской области.</w:t>
      </w:r>
      <w:r w:rsidRPr="007C1937">
        <w:rPr>
          <w:rFonts w:ascii="Times New Roman" w:hAnsi="Times New Roman" w:cs="Times New Roman"/>
          <w:sz w:val="24"/>
          <w:szCs w:val="24"/>
        </w:rPr>
        <w:t xml:space="preserve"> </w:t>
      </w:r>
    </w:p>
    <w:p w:rsidR="00041E68" w:rsidRPr="00D01E3D" w:rsidRDefault="00041E68" w:rsidP="009A01F0">
      <w:pPr>
        <w:pStyle w:val="ConsPlusNormal"/>
        <w:ind w:firstLine="540"/>
        <w:jc w:val="both"/>
        <w:rPr>
          <w:rFonts w:ascii="Times New Roman" w:hAnsi="Times New Roman" w:cs="Times New Roman"/>
          <w:sz w:val="24"/>
          <w:szCs w:val="24"/>
        </w:rPr>
      </w:pPr>
      <w:r w:rsidRPr="00D01E3D">
        <w:rPr>
          <w:rFonts w:ascii="Times New Roman" w:eastAsia="Calibri" w:hAnsi="Times New Roman" w:cs="Times New Roman"/>
          <w:sz w:val="24"/>
          <w:szCs w:val="24"/>
        </w:rPr>
        <w:t>:</w:t>
      </w:r>
      <w:r w:rsidRPr="00D01E3D">
        <w:rPr>
          <w:rFonts w:ascii="Times New Roman" w:hAnsi="Times New Roman" w:cs="Times New Roman"/>
          <w:sz w:val="24"/>
          <w:szCs w:val="24"/>
        </w:rPr>
        <w:t xml:space="preserve"> 2.2.2. Заработная плата работников учреждения рассчитывается по следующей формуле:</w:t>
      </w:r>
    </w:p>
    <w:p w:rsidR="00041E68" w:rsidRPr="007C1937" w:rsidRDefault="003F66BD" w:rsidP="009A01F0">
      <w:pPr>
        <w:pStyle w:val="ConsPlusNormal"/>
        <w:widowControl/>
        <w:ind w:right="-105"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ЗП=</w:t>
      </w:r>
      <w:proofErr w:type="spellStart"/>
      <w:r>
        <w:rPr>
          <w:rFonts w:ascii="Times New Roman" w:eastAsia="Calibri" w:hAnsi="Times New Roman" w:cs="Times New Roman"/>
          <w:sz w:val="24"/>
          <w:szCs w:val="24"/>
        </w:rPr>
        <w:t>Ор+КВ+СВ</w:t>
      </w:r>
      <w:proofErr w:type="spellEnd"/>
    </w:p>
    <w:p w:rsidR="00041E68" w:rsidRPr="007C1937" w:rsidRDefault="00F7087B" w:rsidP="009A01F0">
      <w:pPr>
        <w:pStyle w:val="ConsPlusNormal"/>
        <w:ind w:right="-105" w:firstLine="708"/>
        <w:contextualSpacing/>
        <w:jc w:val="both"/>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72.75pt;margin-top:18.8pt;width:16.5pt;height:18pt;rotation:270;z-index:251656704" adj=",11558"/>
        </w:pict>
      </w:r>
      <w:r w:rsidR="00041E68" w:rsidRPr="007C1937">
        <w:rPr>
          <w:rFonts w:ascii="Times New Roman" w:hAnsi="Times New Roman" w:cs="Times New Roman"/>
          <w:sz w:val="24"/>
          <w:szCs w:val="24"/>
        </w:rPr>
        <w:t>ЗП = ((Ор)+((Ор)х(К2+К3</w:t>
      </w:r>
      <w:proofErr w:type="gramStart"/>
      <w:r w:rsidR="00041E68" w:rsidRPr="007C1937">
        <w:rPr>
          <w:rFonts w:ascii="Times New Roman" w:hAnsi="Times New Roman" w:cs="Times New Roman"/>
          <w:sz w:val="24"/>
          <w:szCs w:val="24"/>
        </w:rPr>
        <w:t>))+(</w:t>
      </w:r>
      <w:proofErr w:type="gramEnd"/>
      <w:r w:rsidR="00041E68" w:rsidRPr="007C1937">
        <w:rPr>
          <w:rFonts w:ascii="Times New Roman" w:hAnsi="Times New Roman" w:cs="Times New Roman"/>
          <w:sz w:val="24"/>
          <w:szCs w:val="24"/>
        </w:rPr>
        <w:t xml:space="preserve">(Ор)х(К4))+КВ+СВ, где     </w:t>
      </w:r>
    </w:p>
    <w:p w:rsidR="00041E68" w:rsidRPr="007C1937" w:rsidRDefault="00041E68" w:rsidP="009A01F0">
      <w:pPr>
        <w:pStyle w:val="12"/>
        <w:spacing w:line="240" w:lineRule="auto"/>
        <w:ind w:firstLine="708"/>
      </w:pPr>
    </w:p>
    <w:p w:rsidR="00041E68" w:rsidRPr="007C1937" w:rsidRDefault="00041E68" w:rsidP="009A01F0">
      <w:pPr>
        <w:pStyle w:val="12"/>
        <w:spacing w:line="240" w:lineRule="auto"/>
        <w:ind w:firstLine="708"/>
      </w:pPr>
      <w:r w:rsidRPr="007C1937">
        <w:t xml:space="preserve">  оклад (должностной оклад), ставка заработной платы </w:t>
      </w:r>
    </w:p>
    <w:p w:rsidR="00041E68" w:rsidRPr="007C1937" w:rsidRDefault="00F7087B" w:rsidP="009A01F0">
      <w:pPr>
        <w:pStyle w:val="12"/>
        <w:spacing w:line="240" w:lineRule="auto"/>
        <w:ind w:firstLine="708"/>
      </w:pPr>
      <w:r>
        <w:rPr>
          <w:noProof/>
        </w:rPr>
        <w:pict>
          <v:shape id="_x0000_s1027" type="#_x0000_t87" style="position:absolute;left:0;text-align:left;margin-left:111.1pt;margin-top:-50.15pt;width:10pt;height:109.8pt;rotation:270;z-index:251657728" adj=",11288"/>
        </w:pict>
      </w:r>
    </w:p>
    <w:p w:rsidR="00041E68" w:rsidRPr="007C1937" w:rsidRDefault="00041E68" w:rsidP="009A01F0">
      <w:pPr>
        <w:pStyle w:val="12"/>
        <w:spacing w:line="240" w:lineRule="auto"/>
        <w:ind w:firstLine="708"/>
      </w:pPr>
      <w:r w:rsidRPr="007C1937">
        <w:t xml:space="preserve"> повышенный оклад (должностной оклад), ставка заработной платы</w:t>
      </w:r>
    </w:p>
    <w:p w:rsidR="00041E68" w:rsidRPr="007C1937" w:rsidRDefault="00F7087B" w:rsidP="009A01F0">
      <w:pPr>
        <w:pStyle w:val="12"/>
        <w:spacing w:line="240" w:lineRule="auto"/>
        <w:ind w:firstLine="708"/>
      </w:pPr>
      <w:r>
        <w:rPr>
          <w:noProof/>
        </w:rPr>
        <w:pict>
          <v:shape id="_x0000_s1028" type="#_x0000_t87" style="position:absolute;left:0;text-align:left;margin-left:144.6pt;margin-top:-82.15pt;width:15pt;height:181.8pt;rotation:270;z-index:251658752" adj="1593,10632"/>
        </w:pict>
      </w:r>
    </w:p>
    <w:p w:rsidR="00041E68" w:rsidRPr="007C1937" w:rsidRDefault="00041E68" w:rsidP="009A01F0">
      <w:pPr>
        <w:pStyle w:val="12"/>
        <w:spacing w:line="240" w:lineRule="auto"/>
        <w:ind w:firstLine="708"/>
      </w:pPr>
      <w:r w:rsidRPr="007C1937">
        <w:t xml:space="preserve">                  тарифная часть  ЗП                        </w:t>
      </w:r>
    </w:p>
    <w:p w:rsidR="00041E68" w:rsidRPr="007C1937" w:rsidRDefault="00041E68" w:rsidP="009A01F0">
      <w:pPr>
        <w:pStyle w:val="12"/>
        <w:spacing w:line="240" w:lineRule="auto"/>
        <w:ind w:firstLine="708"/>
      </w:pPr>
      <w:r w:rsidRPr="007C1937">
        <w:t xml:space="preserve">при этом,  </w:t>
      </w:r>
    </w:p>
    <w:p w:rsidR="00041E68" w:rsidRPr="007C1937" w:rsidRDefault="00041E68" w:rsidP="009A01F0">
      <w:pPr>
        <w:pStyle w:val="12"/>
        <w:spacing w:line="240" w:lineRule="auto"/>
        <w:ind w:firstLine="708"/>
        <w:rPr>
          <w:b/>
        </w:rPr>
      </w:pPr>
      <w:r w:rsidRPr="007C1937">
        <w:t xml:space="preserve">Ор = (ОхК1); </w:t>
      </w:r>
    </w:p>
    <w:p w:rsidR="00041E68" w:rsidRPr="007C1937" w:rsidRDefault="00041E68" w:rsidP="009A01F0">
      <w:pPr>
        <w:pStyle w:val="ConsPlusNormal"/>
        <w:ind w:right="-105" w:firstLine="708"/>
        <w:contextualSpacing/>
        <w:jc w:val="both"/>
        <w:rPr>
          <w:rFonts w:ascii="Times New Roman" w:hAnsi="Times New Roman" w:cs="Times New Roman"/>
          <w:sz w:val="24"/>
          <w:szCs w:val="24"/>
        </w:rPr>
      </w:pPr>
      <w:r w:rsidRPr="007C1937">
        <w:rPr>
          <w:rFonts w:ascii="Times New Roman" w:hAnsi="Times New Roman" w:cs="Times New Roman"/>
          <w:sz w:val="24"/>
          <w:szCs w:val="24"/>
        </w:rPr>
        <w:t>ЗП - заработная плата работника;</w:t>
      </w:r>
    </w:p>
    <w:p w:rsidR="00041E68" w:rsidRPr="007C1937" w:rsidRDefault="00041E68" w:rsidP="009A01F0">
      <w:pPr>
        <w:pStyle w:val="ConsPlusNormal"/>
        <w:ind w:right="-105" w:firstLine="708"/>
        <w:contextualSpacing/>
        <w:jc w:val="both"/>
        <w:rPr>
          <w:rFonts w:ascii="Times New Roman" w:hAnsi="Times New Roman" w:cs="Times New Roman"/>
          <w:sz w:val="24"/>
          <w:szCs w:val="24"/>
        </w:rPr>
      </w:pPr>
      <w:r w:rsidRPr="007C1937">
        <w:rPr>
          <w:rFonts w:ascii="Times New Roman" w:hAnsi="Times New Roman" w:cs="Times New Roman"/>
          <w:sz w:val="24"/>
          <w:szCs w:val="24"/>
        </w:rPr>
        <w:t>О - минимальный размер оклада (ставки) по ПКГ, руб.;</w:t>
      </w:r>
    </w:p>
    <w:p w:rsidR="00041E68" w:rsidRPr="007C1937" w:rsidRDefault="00041E68" w:rsidP="009A01F0">
      <w:pPr>
        <w:pStyle w:val="12"/>
        <w:spacing w:line="240" w:lineRule="auto"/>
        <w:ind w:firstLine="708"/>
      </w:pPr>
      <w:r w:rsidRPr="007C1937">
        <w:t>Ор – оклад (должностной оклад), ставка заработной платы;</w:t>
      </w:r>
    </w:p>
    <w:p w:rsidR="00041E68" w:rsidRPr="007C1937" w:rsidRDefault="00041E68" w:rsidP="009A01F0">
      <w:pPr>
        <w:pStyle w:val="ConsPlusNormal"/>
        <w:ind w:right="-105" w:firstLine="708"/>
        <w:contextualSpacing/>
        <w:jc w:val="both"/>
        <w:rPr>
          <w:rFonts w:ascii="Times New Roman" w:hAnsi="Times New Roman" w:cs="Times New Roman"/>
          <w:sz w:val="24"/>
          <w:szCs w:val="24"/>
        </w:rPr>
      </w:pPr>
      <w:r w:rsidRPr="007C1937">
        <w:rPr>
          <w:rFonts w:ascii="Times New Roman" w:hAnsi="Times New Roman" w:cs="Times New Roman"/>
          <w:sz w:val="24"/>
          <w:szCs w:val="24"/>
        </w:rPr>
        <w:t>К1 - повышающий коэффициент к окладу (должностному окладу), ставке заработной платы по занимаемой должности;</w:t>
      </w:r>
    </w:p>
    <w:p w:rsidR="00041E68" w:rsidRPr="007C1937" w:rsidRDefault="00041E68" w:rsidP="009A01F0">
      <w:pPr>
        <w:pStyle w:val="ConsPlusNormal"/>
        <w:ind w:right="-105" w:firstLine="708"/>
        <w:contextualSpacing/>
        <w:jc w:val="both"/>
        <w:rPr>
          <w:rFonts w:ascii="Times New Roman" w:hAnsi="Times New Roman" w:cs="Times New Roman"/>
          <w:sz w:val="24"/>
          <w:szCs w:val="24"/>
        </w:rPr>
      </w:pPr>
      <w:r w:rsidRPr="007C1937">
        <w:rPr>
          <w:rFonts w:ascii="Times New Roman" w:hAnsi="Times New Roman" w:cs="Times New Roman"/>
          <w:sz w:val="24"/>
          <w:szCs w:val="24"/>
        </w:rPr>
        <w:t>К2 - повышающий коэффициент к окладу (должностному окладу</w:t>
      </w:r>
      <w:proofErr w:type="gramStart"/>
      <w:r w:rsidRPr="007C1937">
        <w:rPr>
          <w:rFonts w:ascii="Times New Roman" w:hAnsi="Times New Roman" w:cs="Times New Roman"/>
          <w:sz w:val="24"/>
          <w:szCs w:val="24"/>
        </w:rPr>
        <w:t>),  ставке</w:t>
      </w:r>
      <w:proofErr w:type="gramEnd"/>
      <w:r w:rsidRPr="007C1937">
        <w:rPr>
          <w:rFonts w:ascii="Times New Roman" w:hAnsi="Times New Roman" w:cs="Times New Roman"/>
          <w:sz w:val="24"/>
          <w:szCs w:val="24"/>
        </w:rPr>
        <w:t xml:space="preserve"> заработной платы за специфику учреждения;</w:t>
      </w:r>
    </w:p>
    <w:p w:rsidR="00041E68" w:rsidRPr="007C1937" w:rsidRDefault="00041E68" w:rsidP="009A01F0">
      <w:pPr>
        <w:pStyle w:val="ConsPlusNormal"/>
        <w:ind w:right="-105" w:firstLine="708"/>
        <w:contextualSpacing/>
        <w:jc w:val="both"/>
        <w:rPr>
          <w:rFonts w:ascii="Times New Roman" w:hAnsi="Times New Roman" w:cs="Times New Roman"/>
          <w:sz w:val="24"/>
          <w:szCs w:val="24"/>
        </w:rPr>
      </w:pPr>
      <w:r w:rsidRPr="007C1937">
        <w:rPr>
          <w:rFonts w:ascii="Times New Roman" w:hAnsi="Times New Roman" w:cs="Times New Roman"/>
          <w:sz w:val="24"/>
          <w:szCs w:val="24"/>
        </w:rPr>
        <w:t>К3 - повышающий коэффициент к окладу (должностному окладу), ставке заработной платы за ученую степень, почетное звание;</w:t>
      </w:r>
    </w:p>
    <w:p w:rsidR="00041E68" w:rsidRPr="007C1937" w:rsidRDefault="00041E68" w:rsidP="009A01F0">
      <w:pPr>
        <w:pStyle w:val="ConsPlusNormal"/>
        <w:ind w:right="-105" w:firstLine="708"/>
        <w:contextualSpacing/>
        <w:jc w:val="both"/>
        <w:rPr>
          <w:rFonts w:ascii="Times New Roman" w:hAnsi="Times New Roman" w:cs="Times New Roman"/>
          <w:sz w:val="24"/>
          <w:szCs w:val="24"/>
        </w:rPr>
      </w:pPr>
      <w:r w:rsidRPr="007C1937">
        <w:rPr>
          <w:rFonts w:ascii="Times New Roman" w:hAnsi="Times New Roman" w:cs="Times New Roman"/>
          <w:sz w:val="24"/>
          <w:szCs w:val="24"/>
        </w:rPr>
        <w:t>К4 - персональный повышающий коэффициент к окладу (должностному окладу</w:t>
      </w:r>
      <w:proofErr w:type="gramStart"/>
      <w:r w:rsidRPr="007C1937">
        <w:rPr>
          <w:rFonts w:ascii="Times New Roman" w:hAnsi="Times New Roman" w:cs="Times New Roman"/>
          <w:sz w:val="24"/>
          <w:szCs w:val="24"/>
        </w:rPr>
        <w:t>),  ставке</w:t>
      </w:r>
      <w:proofErr w:type="gramEnd"/>
      <w:r w:rsidRPr="007C1937">
        <w:rPr>
          <w:rFonts w:ascii="Times New Roman" w:hAnsi="Times New Roman" w:cs="Times New Roman"/>
          <w:sz w:val="24"/>
          <w:szCs w:val="24"/>
        </w:rPr>
        <w:t xml:space="preserve"> заработной платы;</w:t>
      </w:r>
    </w:p>
    <w:p w:rsidR="00041E68" w:rsidRPr="007C1937" w:rsidRDefault="00041E68" w:rsidP="009A01F0">
      <w:pPr>
        <w:pStyle w:val="ConsPlusNormal"/>
        <w:ind w:right="-105" w:firstLine="708"/>
        <w:contextualSpacing/>
        <w:jc w:val="both"/>
        <w:rPr>
          <w:rFonts w:ascii="Times New Roman" w:hAnsi="Times New Roman" w:cs="Times New Roman"/>
          <w:sz w:val="24"/>
          <w:szCs w:val="24"/>
        </w:rPr>
      </w:pPr>
      <w:r w:rsidRPr="007C1937">
        <w:rPr>
          <w:rFonts w:ascii="Times New Roman" w:hAnsi="Times New Roman" w:cs="Times New Roman"/>
          <w:sz w:val="24"/>
          <w:szCs w:val="24"/>
        </w:rPr>
        <w:t>КВ - компенсационные выплаты работнику, руб.;</w:t>
      </w:r>
    </w:p>
    <w:p w:rsidR="00041E68" w:rsidRPr="007C1937" w:rsidRDefault="00041E68" w:rsidP="009A01F0">
      <w:pPr>
        <w:pStyle w:val="ConsPlusNormal"/>
        <w:ind w:right="-105" w:firstLine="708"/>
        <w:contextualSpacing/>
        <w:jc w:val="both"/>
        <w:rPr>
          <w:rFonts w:ascii="Times New Roman" w:hAnsi="Times New Roman" w:cs="Times New Roman"/>
          <w:sz w:val="24"/>
          <w:szCs w:val="24"/>
        </w:rPr>
      </w:pPr>
      <w:r w:rsidRPr="007C1937">
        <w:rPr>
          <w:rFonts w:ascii="Times New Roman" w:hAnsi="Times New Roman" w:cs="Times New Roman"/>
          <w:sz w:val="24"/>
          <w:szCs w:val="24"/>
        </w:rPr>
        <w:t>СВ - стимулирующие выплаты работнику, руб.</w:t>
      </w:r>
    </w:p>
    <w:p w:rsidR="00041E68" w:rsidRDefault="00041E68" w:rsidP="009A01F0">
      <w:pPr>
        <w:pStyle w:val="ConsPlusNormal"/>
        <w:widowControl/>
        <w:ind w:right="-105" w:firstLine="708"/>
        <w:jc w:val="both"/>
        <w:rPr>
          <w:rFonts w:ascii="Times New Roman" w:hAnsi="Times New Roman" w:cs="Times New Roman"/>
          <w:sz w:val="24"/>
          <w:szCs w:val="24"/>
        </w:rPr>
      </w:pPr>
      <w:r>
        <w:rPr>
          <w:rFonts w:ascii="Times New Roman" w:hAnsi="Times New Roman" w:cs="Times New Roman"/>
          <w:sz w:val="24"/>
          <w:szCs w:val="24"/>
        </w:rPr>
        <w:t>2.2.3</w:t>
      </w:r>
      <w:r w:rsidRPr="007C1937">
        <w:rPr>
          <w:rFonts w:ascii="Times New Roman" w:hAnsi="Times New Roman" w:cs="Times New Roman"/>
          <w:sz w:val="24"/>
          <w:szCs w:val="24"/>
        </w:rPr>
        <w:t xml:space="preserve">. </w:t>
      </w:r>
      <w:r w:rsidRPr="00D01E3D">
        <w:rPr>
          <w:rFonts w:ascii="Times New Roman" w:hAnsi="Times New Roman" w:cs="Times New Roman"/>
          <w:sz w:val="24"/>
          <w:szCs w:val="24"/>
        </w:rP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(К1) в соответствии с квалификационным уровнем ПКГ.</w:t>
      </w:r>
    </w:p>
    <w:p w:rsidR="00041E68" w:rsidRPr="00D01E3D" w:rsidRDefault="00041E68" w:rsidP="009A01F0">
      <w:pPr>
        <w:pStyle w:val="ConsPlusNormal"/>
        <w:ind w:firstLine="540"/>
        <w:jc w:val="both"/>
        <w:rPr>
          <w:rFonts w:ascii="Times New Roman" w:hAnsi="Times New Roman" w:cs="Times New Roman"/>
          <w:sz w:val="24"/>
          <w:szCs w:val="24"/>
        </w:rPr>
      </w:pPr>
      <w:r w:rsidRPr="00D01E3D">
        <w:rPr>
          <w:rFonts w:ascii="Times New Roman" w:hAnsi="Times New Roman" w:cs="Times New Roman"/>
          <w:sz w:val="24"/>
          <w:szCs w:val="24"/>
        </w:rPr>
        <w:t xml:space="preserve">Размеры окладов (должностных окладов), ставок заработной платы </w:t>
      </w:r>
      <w:proofErr w:type="gramStart"/>
      <w:r w:rsidRPr="00D01E3D">
        <w:rPr>
          <w:rFonts w:ascii="Times New Roman" w:hAnsi="Times New Roman" w:cs="Times New Roman"/>
          <w:sz w:val="24"/>
          <w:szCs w:val="24"/>
        </w:rPr>
        <w:t>работников  устанавливаются</w:t>
      </w:r>
      <w:proofErr w:type="gramEnd"/>
      <w:r w:rsidRPr="00D01E3D">
        <w:rPr>
          <w:rFonts w:ascii="Times New Roman" w:hAnsi="Times New Roman" w:cs="Times New Roman"/>
          <w:sz w:val="24"/>
          <w:szCs w:val="24"/>
        </w:rPr>
        <w:t xml:space="preserve"> по соответствующим ПКГ с учетом требований к профессиональной подготовке и уровню квалификации в соответствии </w:t>
      </w:r>
      <w:r w:rsidRPr="003F66BD">
        <w:rPr>
          <w:rFonts w:ascii="Times New Roman" w:hAnsi="Times New Roman" w:cs="Times New Roman"/>
          <w:sz w:val="24"/>
          <w:szCs w:val="24"/>
        </w:rPr>
        <w:t xml:space="preserve">с </w:t>
      </w:r>
      <w:r w:rsidR="009A01F0" w:rsidRPr="003F66BD">
        <w:rPr>
          <w:rFonts w:ascii="Times New Roman" w:hAnsi="Times New Roman" w:cs="Times New Roman"/>
          <w:sz w:val="24"/>
          <w:szCs w:val="24"/>
        </w:rPr>
        <w:t>приложениями № 3</w:t>
      </w:r>
      <w:r w:rsidR="009A01F0">
        <w:t xml:space="preserve"> </w:t>
      </w:r>
      <w:r w:rsidRPr="00D01E3D">
        <w:rPr>
          <w:rFonts w:ascii="Times New Roman" w:hAnsi="Times New Roman" w:cs="Times New Roman"/>
          <w:sz w:val="24"/>
          <w:szCs w:val="24"/>
        </w:rPr>
        <w:t>к настоящему Положению.</w:t>
      </w:r>
    </w:p>
    <w:p w:rsidR="00041E68" w:rsidRPr="007C1937" w:rsidRDefault="00041E68" w:rsidP="009A01F0">
      <w:pPr>
        <w:ind w:right="-105"/>
        <w:jc w:val="both"/>
        <w:rPr>
          <w:sz w:val="24"/>
          <w:szCs w:val="24"/>
        </w:rPr>
      </w:pPr>
      <w:r w:rsidRPr="007C1937">
        <w:rPr>
          <w:sz w:val="24"/>
          <w:szCs w:val="24"/>
        </w:rPr>
        <w:t>Повышающий коэффициент к окладу (должностному окладу), ставке заработной платы работникам образовательных учреждений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041E68" w:rsidRDefault="00041E68" w:rsidP="009A01F0">
      <w:pPr>
        <w:ind w:right="-105" w:firstLine="708"/>
        <w:jc w:val="both"/>
        <w:rPr>
          <w:sz w:val="24"/>
          <w:szCs w:val="24"/>
        </w:rPr>
      </w:pPr>
      <w:r w:rsidRPr="007C1937">
        <w:rPr>
          <w:sz w:val="24"/>
          <w:szCs w:val="24"/>
        </w:rPr>
        <w:tab/>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w:t>
      </w:r>
      <w:r w:rsidRPr="007C1937">
        <w:rPr>
          <w:sz w:val="24"/>
          <w:szCs w:val="24"/>
        </w:rPr>
        <w:lastRenderedPageBreak/>
        <w:t>соответствии со следующими профессионально-квалификационными группами:</w:t>
      </w:r>
    </w:p>
    <w:p w:rsidR="00041E68" w:rsidRPr="00B3170B" w:rsidRDefault="00041E68" w:rsidP="009A01F0">
      <w:pPr>
        <w:pStyle w:val="ConsPlusNormal"/>
        <w:ind w:firstLine="540"/>
        <w:jc w:val="both"/>
        <w:rPr>
          <w:rFonts w:ascii="Times New Roman" w:hAnsi="Times New Roman" w:cs="Times New Roman"/>
          <w:sz w:val="24"/>
          <w:szCs w:val="24"/>
        </w:rPr>
      </w:pPr>
      <w:r w:rsidRPr="007C1937">
        <w:rPr>
          <w:sz w:val="24"/>
          <w:szCs w:val="24"/>
        </w:rPr>
        <w:t xml:space="preserve"> </w:t>
      </w:r>
      <w:r w:rsidRPr="00B3170B">
        <w:rPr>
          <w:rFonts w:ascii="Times New Roman" w:hAnsi="Times New Roman" w:cs="Times New Roman"/>
          <w:sz w:val="24"/>
          <w:szCs w:val="24"/>
        </w:rPr>
        <w:t xml:space="preserve">профессиональные квалификационные </w:t>
      </w:r>
      <w:hyperlink w:anchor="P873" w:history="1">
        <w:r w:rsidRPr="00B3170B">
          <w:rPr>
            <w:rFonts w:ascii="Times New Roman" w:hAnsi="Times New Roman" w:cs="Times New Roman"/>
            <w:sz w:val="24"/>
            <w:szCs w:val="24"/>
          </w:rPr>
          <w:t>группы</w:t>
        </w:r>
      </w:hyperlink>
      <w:r w:rsidRPr="00B3170B">
        <w:rPr>
          <w:rFonts w:ascii="Times New Roman" w:hAnsi="Times New Roman" w:cs="Times New Roman"/>
          <w:sz w:val="24"/>
          <w:szCs w:val="24"/>
        </w:rPr>
        <w:t xml:space="preserve"> должностей руководителей, специалистов и служащих в с</w:t>
      </w:r>
      <w:r w:rsidR="00C56C5C">
        <w:rPr>
          <w:rFonts w:ascii="Times New Roman" w:hAnsi="Times New Roman" w:cs="Times New Roman"/>
          <w:sz w:val="24"/>
          <w:szCs w:val="24"/>
        </w:rPr>
        <w:t>фере образования (приложение № 3</w:t>
      </w:r>
      <w:r w:rsidRPr="00B3170B">
        <w:rPr>
          <w:rFonts w:ascii="Times New Roman" w:hAnsi="Times New Roman" w:cs="Times New Roman"/>
          <w:sz w:val="24"/>
          <w:szCs w:val="24"/>
        </w:rPr>
        <w:t xml:space="preserve"> к настоящему Положению);</w:t>
      </w:r>
    </w:p>
    <w:p w:rsidR="00041E68" w:rsidRPr="0057697A" w:rsidRDefault="00041E68" w:rsidP="009A01F0">
      <w:pPr>
        <w:pStyle w:val="ConsPlusNormal"/>
        <w:ind w:firstLine="0"/>
        <w:jc w:val="both"/>
        <w:rPr>
          <w:rFonts w:ascii="Times New Roman" w:hAnsi="Times New Roman" w:cs="Times New Roman"/>
          <w:sz w:val="24"/>
          <w:szCs w:val="24"/>
        </w:rPr>
      </w:pPr>
      <w:r>
        <w:rPr>
          <w:sz w:val="24"/>
          <w:szCs w:val="24"/>
        </w:rPr>
        <w:t>2.2.4</w:t>
      </w:r>
      <w:r w:rsidRPr="007C1937">
        <w:rPr>
          <w:sz w:val="24"/>
          <w:szCs w:val="24"/>
        </w:rPr>
        <w:t xml:space="preserve">. </w:t>
      </w:r>
      <w:r w:rsidRPr="00C9260A">
        <w:rPr>
          <w:sz w:val="28"/>
          <w:szCs w:val="28"/>
        </w:rPr>
        <w:t xml:space="preserve">. </w:t>
      </w:r>
      <w:hyperlink w:anchor="P765" w:history="1">
        <w:r w:rsidRPr="0057697A">
          <w:rPr>
            <w:rFonts w:ascii="Times New Roman" w:hAnsi="Times New Roman" w:cs="Times New Roman"/>
            <w:sz w:val="24"/>
            <w:szCs w:val="24"/>
          </w:rPr>
          <w:t>Размеры</w:t>
        </w:r>
      </w:hyperlink>
      <w:r w:rsidRPr="0057697A">
        <w:rPr>
          <w:rFonts w:ascii="Times New Roman" w:hAnsi="Times New Roman" w:cs="Times New Roman"/>
          <w:sz w:val="24"/>
          <w:szCs w:val="24"/>
        </w:rPr>
        <w:t xml:space="preserve"> окладов (должностных окладов), ставок заработной платы работников специальных учреждений, а также работников учреждений, имеющих свою специфику работы, увеличиваются на повышающий коэффициент за специфику работы учреждения (К2) (приложение № 4 к настоящему Положению).</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должностей руководителей, специалистов и служащих в сфере образования;</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должностей руководителей, специалистов и служащих культуры в сфере образования;</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должностей руководителей, специалистов и служащих общеотраслевых профессий в сфере образования;</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должностей руководителей, специалистов и служащих медицинских подразделений в сфере образования;</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общеотраслевых профессий рабочих в сфере образования.</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041E68" w:rsidRPr="0057697A" w:rsidRDefault="00C56C5C" w:rsidP="009A01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41E68">
        <w:rPr>
          <w:sz w:val="24"/>
          <w:szCs w:val="24"/>
        </w:rPr>
        <w:t>2.2.5.</w:t>
      </w:r>
      <w:r w:rsidR="00041E68" w:rsidRPr="0057697A">
        <w:rPr>
          <w:sz w:val="28"/>
          <w:szCs w:val="28"/>
        </w:rPr>
        <w:t xml:space="preserve"> </w:t>
      </w:r>
      <w:r w:rsidR="00041E68" w:rsidRPr="0057697A">
        <w:rPr>
          <w:rFonts w:ascii="Times New Roman" w:hAnsi="Times New Roman" w:cs="Times New Roman"/>
          <w:sz w:val="24"/>
          <w:szCs w:val="24"/>
        </w:rPr>
        <w:t xml:space="preserve">Повышающие коэффициенты за наличие у работника ученой степени или почетного звания, указанные в </w:t>
      </w:r>
      <w:hyperlink w:anchor="P842" w:history="1">
        <w:r w:rsidR="00041E68" w:rsidRPr="0057697A">
          <w:rPr>
            <w:rFonts w:ascii="Times New Roman" w:hAnsi="Times New Roman" w:cs="Times New Roman"/>
            <w:sz w:val="24"/>
            <w:szCs w:val="24"/>
          </w:rPr>
          <w:t>приложении № 5</w:t>
        </w:r>
      </w:hyperlink>
      <w:r w:rsidR="00041E68" w:rsidRPr="0057697A">
        <w:rPr>
          <w:rFonts w:ascii="Times New Roman" w:hAnsi="Times New Roman" w:cs="Times New Roman"/>
          <w:sz w:val="24"/>
          <w:szCs w:val="24"/>
        </w:rPr>
        <w:t xml:space="preserve"> к настоящему Положению, применяются к окладам (должностным окладам), ставкам заработной платы работников следующих квалификационных групп:</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должностей руководителей, специалистов и служащих сферы образования;</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должностей руководителей, специалистов и служащих культуры в сфере образования.</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 xml:space="preserve">Применение повышающего коэффициента к окладу (должностному окладу), ставке </w:t>
      </w:r>
      <w:r w:rsidRPr="0057697A">
        <w:rPr>
          <w:rFonts w:ascii="Times New Roman" w:hAnsi="Times New Roman" w:cs="Times New Roman"/>
          <w:sz w:val="24"/>
          <w:szCs w:val="24"/>
        </w:rPr>
        <w:lastRenderedPageBreak/>
        <w:t>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Увеличение размера оклада работника производится:</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при присуждении ученой степени доктора наук и кандидата наук - со дня принятия Минобрнауки России решения о выдаче диплома;</w:t>
      </w:r>
    </w:p>
    <w:p w:rsidR="00041E68" w:rsidRPr="0057697A" w:rsidRDefault="00041E68" w:rsidP="009A01F0">
      <w:pPr>
        <w:pStyle w:val="ConsPlusNormal"/>
        <w:ind w:firstLine="540"/>
        <w:jc w:val="both"/>
        <w:rPr>
          <w:rFonts w:ascii="Times New Roman" w:hAnsi="Times New Roman" w:cs="Times New Roman"/>
          <w:sz w:val="24"/>
          <w:szCs w:val="24"/>
        </w:rPr>
      </w:pPr>
      <w:r w:rsidRPr="0057697A">
        <w:rPr>
          <w:rFonts w:ascii="Times New Roman" w:hAnsi="Times New Roman" w:cs="Times New Roman"/>
          <w:sz w:val="24"/>
          <w:szCs w:val="24"/>
        </w:rPr>
        <w:t xml:space="preserve">при присвоении почетного звания, награждении ведомственными знаками отличия, указанными в </w:t>
      </w:r>
      <w:hyperlink w:anchor="P842" w:history="1">
        <w:r w:rsidRPr="0057697A">
          <w:rPr>
            <w:rFonts w:ascii="Times New Roman" w:hAnsi="Times New Roman" w:cs="Times New Roman"/>
            <w:sz w:val="24"/>
            <w:szCs w:val="24"/>
          </w:rPr>
          <w:t>приложении № 5</w:t>
        </w:r>
      </w:hyperlink>
      <w:r w:rsidRPr="0057697A">
        <w:rPr>
          <w:rFonts w:ascii="Times New Roman" w:hAnsi="Times New Roman" w:cs="Times New Roman"/>
          <w:sz w:val="24"/>
          <w:szCs w:val="24"/>
        </w:rPr>
        <w:t xml:space="preserve"> к настоящему Положению, - со дня присвоения, награждения.</w:t>
      </w:r>
    </w:p>
    <w:p w:rsidR="00041E68" w:rsidRPr="007C1937" w:rsidRDefault="00041E68" w:rsidP="009A01F0">
      <w:pPr>
        <w:ind w:right="-105"/>
        <w:jc w:val="both"/>
        <w:rPr>
          <w:sz w:val="24"/>
          <w:szCs w:val="24"/>
        </w:rPr>
      </w:pPr>
      <w:r>
        <w:rPr>
          <w:sz w:val="24"/>
          <w:szCs w:val="24"/>
        </w:rPr>
        <w:t>2.2.6</w:t>
      </w:r>
      <w:r w:rsidRPr="007C1937">
        <w:rPr>
          <w:sz w:val="24"/>
          <w:szCs w:val="24"/>
        </w:rPr>
        <w:t>. В случае, если оклад (должностной оклад), ставка заработной платы подлежит увеличению одновременно по нескольким повышающим коэффициентам: за специфику работы учреждения и за наличие у работника  ученой степени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образовательного  учреждения (К2), за наличие у работника ученой степени или почетного звания (К3)) и суммируется с его окладом (Ор).</w:t>
      </w:r>
    </w:p>
    <w:p w:rsidR="00041E68" w:rsidRPr="007C1937" w:rsidRDefault="00041E68" w:rsidP="009A01F0">
      <w:pPr>
        <w:ind w:right="-105" w:firstLine="708"/>
        <w:jc w:val="both"/>
        <w:rPr>
          <w:sz w:val="24"/>
          <w:szCs w:val="24"/>
        </w:rPr>
      </w:pPr>
      <w:r w:rsidRPr="007C1937">
        <w:rPr>
          <w:sz w:val="24"/>
          <w:szCs w:val="24"/>
        </w:rPr>
        <w:t xml:space="preserve">           Увеличение оклада (должностного оклада), ставки заработной платы с учетом  повышающих коэффициентов за специфику работы образовательного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041E68" w:rsidRPr="007C1937" w:rsidRDefault="00041E68" w:rsidP="009A01F0">
      <w:pPr>
        <w:ind w:right="-105" w:firstLine="708"/>
        <w:jc w:val="both"/>
        <w:rPr>
          <w:sz w:val="24"/>
          <w:szCs w:val="24"/>
        </w:rPr>
      </w:pPr>
      <w:r w:rsidRPr="007C1937">
        <w:rPr>
          <w:sz w:val="24"/>
          <w:szCs w:val="24"/>
        </w:rPr>
        <w:tab/>
      </w:r>
    </w:p>
    <w:p w:rsidR="00041E68" w:rsidRDefault="00041E68" w:rsidP="009A01F0">
      <w:pPr>
        <w:ind w:right="-105" w:firstLine="708"/>
        <w:jc w:val="center"/>
        <w:rPr>
          <w:b/>
          <w:sz w:val="24"/>
          <w:szCs w:val="24"/>
        </w:rPr>
      </w:pPr>
      <w:r w:rsidRPr="00B616D3">
        <w:rPr>
          <w:b/>
          <w:sz w:val="24"/>
          <w:szCs w:val="24"/>
        </w:rPr>
        <w:t>2.3. Порядок расчета тарифной  части заработной платы  работников учреждения</w:t>
      </w:r>
    </w:p>
    <w:p w:rsidR="00041E68" w:rsidRPr="00B616D3" w:rsidRDefault="00041E68" w:rsidP="009A01F0">
      <w:pPr>
        <w:ind w:right="-105" w:firstLine="708"/>
        <w:jc w:val="center"/>
        <w:rPr>
          <w:b/>
          <w:sz w:val="24"/>
          <w:szCs w:val="24"/>
        </w:rPr>
      </w:pPr>
    </w:p>
    <w:p w:rsidR="00041E68" w:rsidRPr="00F7585D" w:rsidRDefault="00041E68" w:rsidP="009A01F0">
      <w:pPr>
        <w:ind w:firstLine="720"/>
        <w:jc w:val="both"/>
        <w:rPr>
          <w:sz w:val="24"/>
          <w:szCs w:val="24"/>
        </w:rPr>
      </w:pPr>
      <w:r w:rsidRPr="00F7585D">
        <w:rPr>
          <w:sz w:val="24"/>
          <w:szCs w:val="24"/>
        </w:rPr>
        <w:t>2.3.1. Оплата труда педагогических работников, непосредственно осуществляющих учебный (воспитательный) процесс, устанавливается исходя из тарифицируемой педагогической нагрузки.</w:t>
      </w:r>
    </w:p>
    <w:p w:rsidR="00041E68" w:rsidRPr="00F7585D" w:rsidRDefault="00041E68" w:rsidP="009A01F0">
      <w:pPr>
        <w:ind w:firstLine="720"/>
        <w:jc w:val="both"/>
        <w:rPr>
          <w:sz w:val="24"/>
          <w:szCs w:val="24"/>
        </w:rPr>
      </w:pPr>
      <w:r w:rsidRPr="00F7585D">
        <w:rPr>
          <w:sz w:val="24"/>
          <w:szCs w:val="24"/>
        </w:rPr>
        <w:t>Тарифная часть заработной платы педагогических работников, осуществляющих учебный процесс, зависит от количества часов преподавания предмета и размера должностного оклада, ставки заработной платы с учетом повышающих коэффициентов и рассчитывается по следующей формуле:</w:t>
      </w:r>
    </w:p>
    <w:p w:rsidR="00041E68" w:rsidRPr="00F7585D" w:rsidRDefault="00041E68" w:rsidP="009A01F0">
      <w:pPr>
        <w:ind w:firstLine="720"/>
        <w:jc w:val="both"/>
        <w:rPr>
          <w:sz w:val="24"/>
          <w:szCs w:val="24"/>
        </w:rPr>
      </w:pPr>
      <w:r w:rsidRPr="00F7585D">
        <w:rPr>
          <w:sz w:val="24"/>
          <w:szCs w:val="24"/>
        </w:rPr>
        <w:t xml:space="preserve">ФОТ </w:t>
      </w:r>
      <w:proofErr w:type="spellStart"/>
      <w:r w:rsidRPr="00F7585D">
        <w:rPr>
          <w:sz w:val="24"/>
          <w:szCs w:val="24"/>
        </w:rPr>
        <w:t>тп</w:t>
      </w:r>
      <w:proofErr w:type="spellEnd"/>
      <w:r w:rsidRPr="00F7585D">
        <w:rPr>
          <w:sz w:val="24"/>
          <w:szCs w:val="24"/>
        </w:rPr>
        <w:t xml:space="preserve"> = ((Ор) + (Ор) Х (К2 + К3)) Х </w:t>
      </w:r>
      <w:proofErr w:type="spellStart"/>
      <w:r w:rsidRPr="00F7585D">
        <w:rPr>
          <w:sz w:val="24"/>
          <w:szCs w:val="24"/>
        </w:rPr>
        <w:t>Нагр</w:t>
      </w:r>
      <w:proofErr w:type="spellEnd"/>
      <w:r w:rsidRPr="00F7585D">
        <w:rPr>
          <w:sz w:val="24"/>
          <w:szCs w:val="24"/>
        </w:rPr>
        <w:t>.) / Н ч + ((Ор) Х (К4)), где:</w:t>
      </w:r>
    </w:p>
    <w:p w:rsidR="00041E68" w:rsidRPr="00F7585D" w:rsidRDefault="00041E68" w:rsidP="009A01F0">
      <w:pPr>
        <w:ind w:firstLine="720"/>
        <w:jc w:val="both"/>
        <w:rPr>
          <w:sz w:val="24"/>
          <w:szCs w:val="24"/>
        </w:rPr>
      </w:pPr>
      <w:r w:rsidRPr="00F7585D">
        <w:rPr>
          <w:sz w:val="24"/>
          <w:szCs w:val="24"/>
        </w:rPr>
        <w:t xml:space="preserve">ФОТ </w:t>
      </w:r>
      <w:proofErr w:type="spellStart"/>
      <w:r w:rsidRPr="00F7585D">
        <w:rPr>
          <w:sz w:val="24"/>
          <w:szCs w:val="24"/>
        </w:rPr>
        <w:t>тп</w:t>
      </w:r>
      <w:proofErr w:type="spellEnd"/>
      <w:r w:rsidRPr="00F7585D">
        <w:rPr>
          <w:sz w:val="24"/>
          <w:szCs w:val="24"/>
        </w:rPr>
        <w:t xml:space="preserve"> </w:t>
      </w:r>
      <w:r>
        <w:rPr>
          <w:sz w:val="24"/>
          <w:szCs w:val="24"/>
        </w:rPr>
        <w:t>–</w:t>
      </w:r>
      <w:r w:rsidRPr="00F7585D">
        <w:rPr>
          <w:sz w:val="24"/>
          <w:szCs w:val="24"/>
        </w:rPr>
        <w:t xml:space="preserve"> размер тарифной части заработной платы педагогических работников, непосредственно осуществляющих учебный (воспитательный) процесс, руб.;</w:t>
      </w:r>
    </w:p>
    <w:p w:rsidR="00041E68" w:rsidRPr="00F7585D" w:rsidRDefault="00041E68" w:rsidP="009A01F0">
      <w:pPr>
        <w:ind w:firstLine="720"/>
        <w:jc w:val="both"/>
        <w:rPr>
          <w:sz w:val="24"/>
          <w:szCs w:val="24"/>
        </w:rPr>
      </w:pPr>
      <w:r w:rsidRPr="00F7585D">
        <w:rPr>
          <w:sz w:val="24"/>
          <w:szCs w:val="24"/>
        </w:rPr>
        <w:t xml:space="preserve">Ор </w:t>
      </w:r>
      <w:r>
        <w:rPr>
          <w:sz w:val="24"/>
          <w:szCs w:val="24"/>
        </w:rPr>
        <w:t>–</w:t>
      </w:r>
      <w:r w:rsidRPr="00F7585D">
        <w:rPr>
          <w:sz w:val="24"/>
          <w:szCs w:val="24"/>
        </w:rPr>
        <w:t xml:space="preserve"> оклад (должностной оклад), ставка заработной платы;</w:t>
      </w:r>
    </w:p>
    <w:p w:rsidR="00041E68" w:rsidRPr="00F7585D" w:rsidRDefault="00041E68" w:rsidP="009A01F0">
      <w:pPr>
        <w:ind w:firstLine="720"/>
        <w:jc w:val="both"/>
        <w:rPr>
          <w:sz w:val="24"/>
          <w:szCs w:val="24"/>
        </w:rPr>
      </w:pPr>
      <w:r w:rsidRPr="00F7585D">
        <w:rPr>
          <w:sz w:val="24"/>
          <w:szCs w:val="24"/>
        </w:rPr>
        <w:t xml:space="preserve">К2 </w:t>
      </w:r>
      <w:r>
        <w:rPr>
          <w:sz w:val="24"/>
          <w:szCs w:val="24"/>
        </w:rPr>
        <w:t>–</w:t>
      </w:r>
      <w:r w:rsidRPr="00F7585D">
        <w:rPr>
          <w:sz w:val="24"/>
          <w:szCs w:val="24"/>
        </w:rPr>
        <w:t xml:space="preserve"> повышающий коэффициент к окладу (должностному окладу), ставке заработной платы за специфику работы учреждения;</w:t>
      </w:r>
    </w:p>
    <w:p w:rsidR="00041E68" w:rsidRPr="00F7585D" w:rsidRDefault="00041E68" w:rsidP="009A01F0">
      <w:pPr>
        <w:ind w:firstLine="720"/>
        <w:jc w:val="both"/>
        <w:rPr>
          <w:sz w:val="24"/>
          <w:szCs w:val="24"/>
        </w:rPr>
      </w:pPr>
      <w:r w:rsidRPr="00F7585D">
        <w:rPr>
          <w:sz w:val="24"/>
          <w:szCs w:val="24"/>
        </w:rPr>
        <w:t xml:space="preserve">К3 </w:t>
      </w:r>
      <w:r>
        <w:rPr>
          <w:sz w:val="24"/>
          <w:szCs w:val="24"/>
        </w:rPr>
        <w:t xml:space="preserve">– </w:t>
      </w:r>
      <w:r w:rsidRPr="00F7585D">
        <w:rPr>
          <w:sz w:val="24"/>
          <w:szCs w:val="24"/>
        </w:rPr>
        <w:t>повышающий коэффициент к окладу (должностному окладу), ставке заработной платы за ученую степень, почетное звание;</w:t>
      </w:r>
    </w:p>
    <w:p w:rsidR="00041E68" w:rsidRPr="00F7585D" w:rsidRDefault="00041E68" w:rsidP="009A01F0">
      <w:pPr>
        <w:ind w:firstLine="720"/>
        <w:jc w:val="both"/>
        <w:rPr>
          <w:sz w:val="24"/>
          <w:szCs w:val="24"/>
        </w:rPr>
      </w:pPr>
      <w:r w:rsidRPr="00F7585D">
        <w:rPr>
          <w:sz w:val="24"/>
          <w:szCs w:val="24"/>
        </w:rPr>
        <w:t xml:space="preserve">К4 </w:t>
      </w:r>
      <w:r>
        <w:rPr>
          <w:sz w:val="24"/>
          <w:szCs w:val="24"/>
        </w:rPr>
        <w:t>–</w:t>
      </w:r>
      <w:r w:rsidRPr="00F7585D">
        <w:rPr>
          <w:sz w:val="24"/>
          <w:szCs w:val="24"/>
        </w:rPr>
        <w:t xml:space="preserve"> персональный повышающий коэффициент к окладу (должностному окладу), ставке заработной платы;</w:t>
      </w:r>
    </w:p>
    <w:p w:rsidR="00041E68" w:rsidRPr="00F7585D" w:rsidRDefault="00041E68" w:rsidP="009A01F0">
      <w:pPr>
        <w:ind w:firstLine="720"/>
        <w:jc w:val="both"/>
        <w:rPr>
          <w:sz w:val="24"/>
          <w:szCs w:val="24"/>
        </w:rPr>
      </w:pPr>
      <w:proofErr w:type="spellStart"/>
      <w:r>
        <w:rPr>
          <w:sz w:val="24"/>
          <w:szCs w:val="24"/>
        </w:rPr>
        <w:t>Нагр</w:t>
      </w:r>
      <w:proofErr w:type="spellEnd"/>
      <w:r>
        <w:rPr>
          <w:sz w:val="24"/>
          <w:szCs w:val="24"/>
        </w:rPr>
        <w:t xml:space="preserve">. – </w:t>
      </w:r>
      <w:r w:rsidRPr="00F7585D">
        <w:rPr>
          <w:sz w:val="24"/>
          <w:szCs w:val="24"/>
        </w:rPr>
        <w:t>установленный объем педагогической нагрузки (в неделю) по видам образовательных программ, часов;</w:t>
      </w:r>
    </w:p>
    <w:p w:rsidR="00041E68" w:rsidRPr="00F7585D" w:rsidRDefault="00041E68" w:rsidP="009A01F0">
      <w:pPr>
        <w:ind w:firstLine="720"/>
        <w:jc w:val="both"/>
        <w:rPr>
          <w:sz w:val="24"/>
          <w:szCs w:val="24"/>
        </w:rPr>
      </w:pPr>
      <w:r w:rsidRPr="00F7585D">
        <w:rPr>
          <w:sz w:val="24"/>
          <w:szCs w:val="24"/>
        </w:rPr>
        <w:t xml:space="preserve">Н ч </w:t>
      </w:r>
      <w:r>
        <w:rPr>
          <w:sz w:val="24"/>
          <w:szCs w:val="24"/>
        </w:rPr>
        <w:t>–</w:t>
      </w:r>
      <w:r w:rsidRPr="00F7585D">
        <w:rPr>
          <w:sz w:val="24"/>
          <w:szCs w:val="24"/>
        </w:rPr>
        <w:t xml:space="preserve"> установленная норма часов преподавательской работы за ставку заработной платы (в неделю) по видам образовательных программ, часов.</w:t>
      </w:r>
    </w:p>
    <w:p w:rsidR="00041E68" w:rsidRPr="00F7585D" w:rsidRDefault="00041E68" w:rsidP="009A01F0">
      <w:pPr>
        <w:ind w:firstLine="720"/>
        <w:jc w:val="both"/>
        <w:rPr>
          <w:sz w:val="24"/>
          <w:szCs w:val="24"/>
        </w:rPr>
      </w:pPr>
      <w:r w:rsidRPr="00F7585D">
        <w:rPr>
          <w:sz w:val="24"/>
          <w:szCs w:val="24"/>
        </w:rPr>
        <w:t>В случае если в течение года предусматривается повышение ставки заработной платы, ее размер корректируется на повышающий коэффициент.</w:t>
      </w:r>
    </w:p>
    <w:p w:rsidR="00041E68" w:rsidRPr="00F7585D" w:rsidRDefault="00041E68" w:rsidP="009A01F0">
      <w:pPr>
        <w:ind w:firstLine="720"/>
        <w:jc w:val="both"/>
        <w:rPr>
          <w:sz w:val="24"/>
          <w:szCs w:val="24"/>
        </w:rPr>
      </w:pPr>
      <w:r w:rsidRPr="00F7585D">
        <w:rPr>
          <w:sz w:val="24"/>
          <w:szCs w:val="24"/>
        </w:rPr>
        <w:lastRenderedPageBreak/>
        <w:t xml:space="preserve">2.3.2. Оплата труда педагогических работников общеобразовательных учреждений, </w:t>
      </w:r>
      <w:proofErr w:type="gramStart"/>
      <w:r w:rsidRPr="00F7585D">
        <w:rPr>
          <w:sz w:val="24"/>
          <w:szCs w:val="24"/>
        </w:rPr>
        <w:t>учреждений  дополнительного</w:t>
      </w:r>
      <w:proofErr w:type="gramEnd"/>
      <w:r w:rsidRPr="00F7585D">
        <w:rPr>
          <w:sz w:val="24"/>
          <w:szCs w:val="24"/>
        </w:rPr>
        <w:t xml:space="preserve"> образования, осуществляющих педагогическую работу в форме обучения и воспитания (далее </w:t>
      </w:r>
      <w:r>
        <w:rPr>
          <w:sz w:val="24"/>
          <w:szCs w:val="24"/>
        </w:rPr>
        <w:t>–</w:t>
      </w:r>
      <w:r w:rsidRPr="00F7585D">
        <w:rPr>
          <w:sz w:val="24"/>
          <w:szCs w:val="24"/>
        </w:rPr>
        <w:t xml:space="preserve">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anchor="Par1131" w:history="1">
        <w:r w:rsidR="00C56C5C">
          <w:rPr>
            <w:sz w:val="24"/>
            <w:szCs w:val="24"/>
          </w:rPr>
          <w:t>приложение</w:t>
        </w:r>
      </w:hyperlink>
      <w:r w:rsidR="00C56C5C">
        <w:t xml:space="preserve"> № 3</w:t>
      </w:r>
      <w:r w:rsidRPr="00F7585D">
        <w:rPr>
          <w:color w:val="FF0000"/>
          <w:sz w:val="24"/>
          <w:szCs w:val="24"/>
        </w:rPr>
        <w:t xml:space="preserve"> </w:t>
      </w:r>
      <w:r w:rsidRPr="00F7585D">
        <w:rPr>
          <w:sz w:val="24"/>
          <w:szCs w:val="24"/>
        </w:rPr>
        <w:t>к настоящему Положению) с учетом повышающих коэффициентов.</w:t>
      </w:r>
    </w:p>
    <w:p w:rsidR="00041E68" w:rsidRDefault="00041E68" w:rsidP="009A01F0">
      <w:pPr>
        <w:ind w:firstLine="720"/>
        <w:jc w:val="both"/>
        <w:rPr>
          <w:sz w:val="24"/>
          <w:szCs w:val="24"/>
        </w:rPr>
      </w:pPr>
      <w:r w:rsidRPr="00F7585D">
        <w:rPr>
          <w:sz w:val="24"/>
          <w:szCs w:val="24"/>
        </w:rPr>
        <w:t xml:space="preserve">Тарифной частью заработной платы работников учреждения, за исключением педагогических работников, осуществляющих учебный (воспитательный) процесс, является установленный им оклад (должностной оклад) по соответствующей ПКГ </w:t>
      </w:r>
      <w:proofErr w:type="gramStart"/>
      <w:r w:rsidRPr="00F7585D">
        <w:rPr>
          <w:sz w:val="24"/>
          <w:szCs w:val="24"/>
        </w:rPr>
        <w:t>(</w:t>
      </w:r>
      <w:r w:rsidR="00C83505">
        <w:t xml:space="preserve"> </w:t>
      </w:r>
      <w:r w:rsidR="00C83505" w:rsidRPr="009A01F0">
        <w:rPr>
          <w:sz w:val="24"/>
          <w:szCs w:val="24"/>
        </w:rPr>
        <w:t>приложение</w:t>
      </w:r>
      <w:proofErr w:type="gramEnd"/>
      <w:r w:rsidR="00C83505" w:rsidRPr="009A01F0">
        <w:rPr>
          <w:sz w:val="24"/>
          <w:szCs w:val="24"/>
        </w:rPr>
        <w:t xml:space="preserve"> № 3</w:t>
      </w:r>
      <w:r w:rsidR="00C83505">
        <w:t xml:space="preserve"> </w:t>
      </w:r>
      <w:r w:rsidRPr="009A01F0">
        <w:rPr>
          <w:sz w:val="24"/>
          <w:szCs w:val="24"/>
        </w:rPr>
        <w:t xml:space="preserve">к настоящему </w:t>
      </w:r>
      <w:r w:rsidRPr="00F7585D">
        <w:rPr>
          <w:sz w:val="24"/>
          <w:szCs w:val="24"/>
        </w:rPr>
        <w:t>Положению) с учетом повышающих коэффициентов.</w:t>
      </w:r>
    </w:p>
    <w:p w:rsidR="00041E68" w:rsidRPr="00967E08" w:rsidRDefault="00041E68" w:rsidP="009A01F0">
      <w:pPr>
        <w:ind w:firstLine="720"/>
        <w:jc w:val="both"/>
        <w:rPr>
          <w:sz w:val="24"/>
          <w:szCs w:val="24"/>
        </w:rPr>
      </w:pPr>
      <w:r w:rsidRPr="00967E08">
        <w:rPr>
          <w:sz w:val="24"/>
          <w:szCs w:val="24"/>
        </w:rPr>
        <w:t>2.3.</w:t>
      </w:r>
      <w:r>
        <w:rPr>
          <w:sz w:val="24"/>
          <w:szCs w:val="24"/>
        </w:rPr>
        <w:t>3</w:t>
      </w:r>
      <w:r w:rsidRPr="00967E08">
        <w:rPr>
          <w:sz w:val="24"/>
          <w:szCs w:val="24"/>
        </w:rPr>
        <w:t xml:space="preserve">. В </w:t>
      </w:r>
      <w:proofErr w:type="gramStart"/>
      <w:r w:rsidRPr="00967E08">
        <w:rPr>
          <w:sz w:val="24"/>
          <w:szCs w:val="24"/>
        </w:rPr>
        <w:t>случае  если</w:t>
      </w:r>
      <w:proofErr w:type="gramEnd"/>
      <w:r w:rsidRPr="00967E08">
        <w:rPr>
          <w:sz w:val="24"/>
          <w:szCs w:val="24"/>
        </w:rPr>
        <w:t xml:space="preserve">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w:t>
      </w:r>
    </w:p>
    <w:p w:rsidR="00041E68" w:rsidRPr="00967E08" w:rsidRDefault="00041E68" w:rsidP="009A01F0">
      <w:pPr>
        <w:ind w:firstLine="720"/>
        <w:jc w:val="both"/>
        <w:rPr>
          <w:sz w:val="24"/>
          <w:szCs w:val="24"/>
        </w:rPr>
      </w:pPr>
      <w:r w:rsidRPr="00967E08">
        <w:rPr>
          <w:sz w:val="24"/>
          <w:szCs w:val="24"/>
        </w:rPr>
        <w:t>2.3.</w:t>
      </w:r>
      <w:r>
        <w:rPr>
          <w:sz w:val="24"/>
          <w:szCs w:val="24"/>
        </w:rPr>
        <w:t>4</w:t>
      </w:r>
      <w:r w:rsidRPr="00967E08">
        <w:rPr>
          <w:sz w:val="24"/>
          <w:szCs w:val="24"/>
        </w:rPr>
        <w:t xml:space="preserve">.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w:anchor="Par4396" w:history="1">
        <w:r w:rsidRPr="00967E08">
          <w:rPr>
            <w:sz w:val="24"/>
            <w:szCs w:val="24"/>
          </w:rPr>
          <w:t>приложением №</w:t>
        </w:r>
      </w:hyperlink>
      <w:r w:rsidR="0041269D">
        <w:rPr>
          <w:sz w:val="24"/>
          <w:szCs w:val="24"/>
        </w:rPr>
        <w:t xml:space="preserve"> 6 </w:t>
      </w:r>
      <w:r w:rsidRPr="00967E08">
        <w:rPr>
          <w:sz w:val="24"/>
          <w:szCs w:val="24"/>
        </w:rPr>
        <w:t xml:space="preserve"> к настоящему Положению.</w:t>
      </w:r>
    </w:p>
    <w:p w:rsidR="00041E68" w:rsidRPr="007C1937" w:rsidRDefault="0041269D" w:rsidP="009A01F0">
      <w:pPr>
        <w:ind w:right="-105"/>
        <w:jc w:val="both"/>
        <w:outlineLvl w:val="0"/>
        <w:rPr>
          <w:sz w:val="24"/>
          <w:szCs w:val="24"/>
        </w:rPr>
      </w:pPr>
      <w:r>
        <w:rPr>
          <w:b/>
          <w:sz w:val="24"/>
          <w:szCs w:val="24"/>
        </w:rPr>
        <w:t xml:space="preserve">           </w:t>
      </w:r>
      <w:r w:rsidR="00041E68" w:rsidRPr="007C1937">
        <w:rPr>
          <w:sz w:val="24"/>
          <w:szCs w:val="24"/>
        </w:rPr>
        <w:t xml:space="preserve">2.4. </w:t>
      </w:r>
      <w:r w:rsidR="00041E68" w:rsidRPr="0041269D">
        <w:rPr>
          <w:b/>
          <w:sz w:val="24"/>
          <w:szCs w:val="24"/>
        </w:rPr>
        <w:t>Порядок изменения размеров окладов (должностных окладов), ставок  заработной платы работников</w:t>
      </w:r>
    </w:p>
    <w:p w:rsidR="00041E68" w:rsidRDefault="00041E68" w:rsidP="009A01F0">
      <w:pPr>
        <w:ind w:right="-105" w:firstLine="708"/>
        <w:jc w:val="both"/>
        <w:rPr>
          <w:sz w:val="24"/>
          <w:szCs w:val="24"/>
        </w:rPr>
      </w:pPr>
      <w:r w:rsidRPr="007C1937">
        <w:rPr>
          <w:sz w:val="24"/>
          <w:szCs w:val="24"/>
        </w:rPr>
        <w:t>2.4.1. Изменение размеров окладов (должностных окладов), ставок заработной платы работников  производится в случаях:</w:t>
      </w:r>
    </w:p>
    <w:p w:rsidR="00041E68" w:rsidRPr="00D52E8D" w:rsidRDefault="00041E68" w:rsidP="009A01F0">
      <w:pPr>
        <w:pStyle w:val="ConsPlusNormal"/>
        <w:ind w:firstLine="540"/>
        <w:jc w:val="both"/>
        <w:rPr>
          <w:rFonts w:ascii="Times New Roman" w:hAnsi="Times New Roman" w:cs="Times New Roman"/>
          <w:sz w:val="24"/>
          <w:szCs w:val="24"/>
        </w:rPr>
      </w:pPr>
      <w:r w:rsidRPr="00D52E8D">
        <w:rPr>
          <w:rFonts w:ascii="Times New Roman" w:hAnsi="Times New Roman" w:cs="Times New Roman"/>
          <w:sz w:val="24"/>
          <w:szCs w:val="24"/>
        </w:rPr>
        <w:t>изменения группы по оплате труда учреждения - для руководителя учреждения;</w:t>
      </w:r>
    </w:p>
    <w:p w:rsidR="00041E68" w:rsidRPr="00D52E8D" w:rsidRDefault="00041E68" w:rsidP="009A01F0">
      <w:pPr>
        <w:pStyle w:val="ConsPlusNormal"/>
        <w:ind w:firstLine="540"/>
        <w:jc w:val="both"/>
        <w:rPr>
          <w:rFonts w:ascii="Times New Roman" w:hAnsi="Times New Roman" w:cs="Times New Roman"/>
          <w:sz w:val="24"/>
          <w:szCs w:val="24"/>
        </w:rPr>
      </w:pPr>
      <w:r w:rsidRPr="00D52E8D">
        <w:rPr>
          <w:rFonts w:ascii="Times New Roman" w:hAnsi="Times New Roman" w:cs="Times New Roman"/>
          <w:sz w:val="24"/>
          <w:szCs w:val="24"/>
        </w:rPr>
        <w:t>получения образования или восстановления документов об образовании - со дня представления соответствующего документа;</w:t>
      </w:r>
    </w:p>
    <w:p w:rsidR="00041E68" w:rsidRPr="00D52E8D" w:rsidRDefault="00041E68" w:rsidP="009A01F0">
      <w:pPr>
        <w:pStyle w:val="ConsPlusNormal"/>
        <w:ind w:firstLine="540"/>
        <w:jc w:val="both"/>
        <w:rPr>
          <w:rFonts w:ascii="Times New Roman" w:hAnsi="Times New Roman" w:cs="Times New Roman"/>
          <w:sz w:val="24"/>
          <w:szCs w:val="24"/>
        </w:rPr>
      </w:pPr>
      <w:r w:rsidRPr="00D52E8D">
        <w:rPr>
          <w:rFonts w:ascii="Times New Roman" w:hAnsi="Times New Roman" w:cs="Times New Roman"/>
          <w:sz w:val="24"/>
          <w:szCs w:val="24"/>
        </w:rPr>
        <w:t>присвоения квалификационной категории - со дня вынесения решения аттестационной комиссией.</w:t>
      </w:r>
    </w:p>
    <w:p w:rsidR="00041E68" w:rsidRPr="007C1937" w:rsidRDefault="009A01F0" w:rsidP="009A01F0">
      <w:pPr>
        <w:ind w:right="-105"/>
        <w:jc w:val="both"/>
        <w:rPr>
          <w:sz w:val="24"/>
          <w:szCs w:val="24"/>
        </w:rPr>
      </w:pPr>
      <w:r>
        <w:rPr>
          <w:sz w:val="24"/>
          <w:szCs w:val="24"/>
        </w:rPr>
        <w:t xml:space="preserve">            </w:t>
      </w:r>
      <w:r w:rsidR="00041E68" w:rsidRPr="007C1937">
        <w:rPr>
          <w:sz w:val="24"/>
          <w:szCs w:val="24"/>
        </w:rPr>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 </w:t>
      </w:r>
    </w:p>
    <w:p w:rsidR="00041E68" w:rsidRPr="007C1937" w:rsidRDefault="00041E68" w:rsidP="009A01F0">
      <w:pPr>
        <w:pStyle w:val="a5"/>
        <w:ind w:firstLine="708"/>
        <w:jc w:val="both"/>
        <w:rPr>
          <w:rFonts w:ascii="Times New Roman" w:eastAsia="MS Mincho" w:hAnsi="Times New Roman" w:cs="Times New Roman"/>
          <w:sz w:val="24"/>
          <w:szCs w:val="24"/>
        </w:rPr>
      </w:pPr>
    </w:p>
    <w:p w:rsidR="00041E68" w:rsidRDefault="00041E68" w:rsidP="009A01F0">
      <w:pPr>
        <w:ind w:right="-105" w:firstLine="708"/>
        <w:jc w:val="center"/>
        <w:outlineLvl w:val="0"/>
        <w:rPr>
          <w:b/>
          <w:sz w:val="24"/>
          <w:szCs w:val="24"/>
        </w:rPr>
      </w:pPr>
      <w:r w:rsidRPr="00B616D3">
        <w:rPr>
          <w:b/>
          <w:sz w:val="24"/>
          <w:szCs w:val="24"/>
        </w:rPr>
        <w:t>2.5. Продолжительность рабочего времени, нормы часов за ставку заработной платы  педагогических работников</w:t>
      </w:r>
    </w:p>
    <w:p w:rsidR="009A01F0" w:rsidRPr="00B616D3" w:rsidRDefault="009A01F0" w:rsidP="009A01F0">
      <w:pPr>
        <w:ind w:right="-105" w:firstLine="708"/>
        <w:jc w:val="center"/>
        <w:outlineLvl w:val="0"/>
        <w:rPr>
          <w:b/>
          <w:sz w:val="24"/>
          <w:szCs w:val="24"/>
        </w:rPr>
      </w:pPr>
    </w:p>
    <w:p w:rsidR="00041E68" w:rsidRPr="00F7585D" w:rsidRDefault="00041E68" w:rsidP="009A01F0">
      <w:pPr>
        <w:ind w:firstLine="720"/>
        <w:jc w:val="both"/>
        <w:outlineLvl w:val="2"/>
        <w:rPr>
          <w:sz w:val="24"/>
          <w:szCs w:val="24"/>
        </w:rPr>
      </w:pPr>
      <w:bookmarkStart w:id="1" w:name="_Toc372186601"/>
      <w:r w:rsidRPr="00F7585D">
        <w:rPr>
          <w:sz w:val="24"/>
          <w:szCs w:val="24"/>
        </w:rPr>
        <w:t>2.5. Порядок и условия почасовой оплаты труда</w:t>
      </w:r>
      <w:bookmarkEnd w:id="1"/>
    </w:p>
    <w:p w:rsidR="00041E68" w:rsidRPr="00F7585D" w:rsidRDefault="00041E68" w:rsidP="009A01F0">
      <w:pPr>
        <w:ind w:firstLine="720"/>
        <w:jc w:val="both"/>
        <w:rPr>
          <w:sz w:val="24"/>
          <w:szCs w:val="24"/>
        </w:rPr>
      </w:pPr>
      <w:r w:rsidRPr="00F7585D">
        <w:rPr>
          <w:sz w:val="24"/>
          <w:szCs w:val="24"/>
        </w:rPr>
        <w:t>2.5.1. Почасовая оплата труда</w:t>
      </w:r>
      <w:r w:rsidR="00760835">
        <w:rPr>
          <w:sz w:val="24"/>
          <w:szCs w:val="24"/>
        </w:rPr>
        <w:t xml:space="preserve"> воспитателей</w:t>
      </w:r>
      <w:r w:rsidRPr="00F7585D">
        <w:rPr>
          <w:sz w:val="24"/>
          <w:szCs w:val="24"/>
        </w:rPr>
        <w:t xml:space="preserve"> и других педагогических работников учреждений  применяется при оплате:</w:t>
      </w:r>
    </w:p>
    <w:p w:rsidR="00041E68" w:rsidRPr="00F7585D" w:rsidRDefault="00041E68" w:rsidP="009A01F0">
      <w:pPr>
        <w:ind w:firstLine="720"/>
        <w:jc w:val="both"/>
        <w:rPr>
          <w:sz w:val="24"/>
          <w:szCs w:val="24"/>
        </w:rPr>
      </w:pPr>
      <w:r w:rsidRPr="00F7585D">
        <w:rPr>
          <w:sz w:val="24"/>
          <w:szCs w:val="24"/>
        </w:rP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041E68" w:rsidRPr="00F7585D" w:rsidRDefault="00041E68" w:rsidP="009A01F0">
      <w:pPr>
        <w:ind w:firstLine="720"/>
        <w:jc w:val="both"/>
        <w:rPr>
          <w:sz w:val="24"/>
          <w:szCs w:val="24"/>
        </w:rPr>
      </w:pPr>
      <w:r w:rsidRPr="00F7585D">
        <w:rPr>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041E68" w:rsidRPr="00F7585D" w:rsidRDefault="00041E68" w:rsidP="009A01F0">
      <w:pPr>
        <w:ind w:firstLine="720"/>
        <w:jc w:val="both"/>
        <w:rPr>
          <w:sz w:val="24"/>
          <w:szCs w:val="24"/>
        </w:rPr>
      </w:pPr>
      <w:r w:rsidRPr="00F7585D">
        <w:rPr>
          <w:sz w:val="24"/>
          <w:szCs w:val="24"/>
        </w:rPr>
        <w:t>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041E68" w:rsidRPr="00F7585D" w:rsidRDefault="00041E68" w:rsidP="009A01F0">
      <w:pPr>
        <w:ind w:firstLine="720"/>
        <w:jc w:val="both"/>
        <w:rPr>
          <w:sz w:val="24"/>
          <w:szCs w:val="24"/>
        </w:rPr>
      </w:pPr>
      <w:r w:rsidRPr="00F7585D">
        <w:rPr>
          <w:sz w:val="24"/>
          <w:szCs w:val="24"/>
        </w:rPr>
        <w:lastRenderedPageBreak/>
        <w:t xml:space="preserve">ФОТ </w:t>
      </w:r>
      <w:proofErr w:type="spellStart"/>
      <w:r w:rsidRPr="00F7585D">
        <w:rPr>
          <w:sz w:val="24"/>
          <w:szCs w:val="24"/>
        </w:rPr>
        <w:t>почас</w:t>
      </w:r>
      <w:proofErr w:type="spellEnd"/>
      <w:r w:rsidRPr="00F7585D">
        <w:rPr>
          <w:sz w:val="24"/>
          <w:szCs w:val="24"/>
        </w:rPr>
        <w:t xml:space="preserve">. = (ДО / Н ч </w:t>
      </w:r>
      <w:proofErr w:type="spellStart"/>
      <w:r w:rsidRPr="00F7585D">
        <w:rPr>
          <w:sz w:val="24"/>
          <w:szCs w:val="24"/>
        </w:rPr>
        <w:t>мес.i</w:t>
      </w:r>
      <w:proofErr w:type="spellEnd"/>
      <w:r w:rsidRPr="00F7585D">
        <w:rPr>
          <w:sz w:val="24"/>
          <w:szCs w:val="24"/>
        </w:rPr>
        <w:t xml:space="preserve">) х </w:t>
      </w:r>
      <w:proofErr w:type="spellStart"/>
      <w:r w:rsidRPr="00F7585D">
        <w:rPr>
          <w:sz w:val="24"/>
          <w:szCs w:val="24"/>
        </w:rPr>
        <w:t>Нфакт</w:t>
      </w:r>
      <w:proofErr w:type="spellEnd"/>
      <w:r w:rsidRPr="00F7585D">
        <w:rPr>
          <w:sz w:val="24"/>
          <w:szCs w:val="24"/>
        </w:rPr>
        <w:t xml:space="preserve">. </w:t>
      </w:r>
      <w:proofErr w:type="spellStart"/>
      <w:r w:rsidRPr="00F7585D">
        <w:rPr>
          <w:sz w:val="24"/>
          <w:szCs w:val="24"/>
        </w:rPr>
        <w:t>мес.i</w:t>
      </w:r>
      <w:proofErr w:type="spellEnd"/>
      <w:r w:rsidRPr="00F7585D">
        <w:rPr>
          <w:sz w:val="24"/>
          <w:szCs w:val="24"/>
        </w:rPr>
        <w:t>, где:</w:t>
      </w:r>
    </w:p>
    <w:p w:rsidR="00041E68" w:rsidRPr="00F7585D" w:rsidRDefault="00041E68" w:rsidP="009A01F0">
      <w:pPr>
        <w:ind w:firstLine="720"/>
        <w:jc w:val="both"/>
        <w:rPr>
          <w:sz w:val="24"/>
          <w:szCs w:val="24"/>
        </w:rPr>
      </w:pPr>
      <w:r>
        <w:rPr>
          <w:sz w:val="24"/>
          <w:szCs w:val="24"/>
        </w:rPr>
        <w:t xml:space="preserve">ФОТ </w:t>
      </w:r>
      <w:proofErr w:type="spellStart"/>
      <w:r>
        <w:rPr>
          <w:sz w:val="24"/>
          <w:szCs w:val="24"/>
        </w:rPr>
        <w:t>почас</w:t>
      </w:r>
      <w:proofErr w:type="spellEnd"/>
      <w:r>
        <w:rPr>
          <w:sz w:val="24"/>
          <w:szCs w:val="24"/>
        </w:rPr>
        <w:t xml:space="preserve">. – </w:t>
      </w:r>
      <w:r w:rsidRPr="00F7585D">
        <w:rPr>
          <w:sz w:val="24"/>
          <w:szCs w:val="24"/>
        </w:rPr>
        <w:t>размер почасовой гарантированной части заработной платы учителя, руб.;</w:t>
      </w:r>
    </w:p>
    <w:p w:rsidR="00041E68" w:rsidRPr="00F7585D" w:rsidRDefault="00041E68" w:rsidP="009A01F0">
      <w:pPr>
        <w:ind w:firstLine="720"/>
        <w:jc w:val="both"/>
        <w:rPr>
          <w:sz w:val="24"/>
          <w:szCs w:val="24"/>
        </w:rPr>
      </w:pPr>
      <w:r w:rsidRPr="00F7585D">
        <w:rPr>
          <w:sz w:val="24"/>
          <w:szCs w:val="24"/>
        </w:rPr>
        <w:t xml:space="preserve">ДО </w:t>
      </w:r>
      <w:r>
        <w:rPr>
          <w:sz w:val="24"/>
          <w:szCs w:val="24"/>
        </w:rPr>
        <w:t>–</w:t>
      </w:r>
      <w:r w:rsidRPr="00F7585D">
        <w:rPr>
          <w:sz w:val="24"/>
          <w:szCs w:val="24"/>
        </w:rPr>
        <w:t xml:space="preserve"> размер оклада (должностного оклада), ставки заработной платы за установленную норму часов педагогической работы в неделю;</w:t>
      </w:r>
    </w:p>
    <w:p w:rsidR="00041E68" w:rsidRPr="00F7585D" w:rsidRDefault="00041E68" w:rsidP="009A01F0">
      <w:pPr>
        <w:ind w:firstLine="720"/>
        <w:jc w:val="both"/>
        <w:rPr>
          <w:sz w:val="24"/>
          <w:szCs w:val="24"/>
        </w:rPr>
      </w:pPr>
      <w:proofErr w:type="spellStart"/>
      <w:r>
        <w:rPr>
          <w:sz w:val="24"/>
          <w:szCs w:val="24"/>
        </w:rPr>
        <w:t>Нч</w:t>
      </w:r>
      <w:proofErr w:type="spellEnd"/>
      <w:r>
        <w:rPr>
          <w:sz w:val="24"/>
          <w:szCs w:val="24"/>
        </w:rPr>
        <w:t xml:space="preserve"> </w:t>
      </w:r>
      <w:proofErr w:type="spellStart"/>
      <w:r>
        <w:rPr>
          <w:sz w:val="24"/>
          <w:szCs w:val="24"/>
        </w:rPr>
        <w:t>мес.i</w:t>
      </w:r>
      <w:proofErr w:type="spellEnd"/>
      <w:r>
        <w:rPr>
          <w:sz w:val="24"/>
          <w:szCs w:val="24"/>
        </w:rPr>
        <w:t xml:space="preserve"> – </w:t>
      </w:r>
      <w:r w:rsidRPr="00F7585D">
        <w:rPr>
          <w:sz w:val="24"/>
          <w:szCs w:val="24"/>
        </w:rPr>
        <w:t>среднемесячное количество рабочих часов, установленное по занимаемой должности, часов;</w:t>
      </w:r>
    </w:p>
    <w:p w:rsidR="00041E68" w:rsidRPr="00F7585D" w:rsidRDefault="00041E68" w:rsidP="009A01F0">
      <w:pPr>
        <w:ind w:firstLine="720"/>
        <w:jc w:val="both"/>
        <w:rPr>
          <w:sz w:val="24"/>
          <w:szCs w:val="24"/>
        </w:rPr>
      </w:pPr>
      <w:proofErr w:type="spellStart"/>
      <w:r w:rsidRPr="00F7585D">
        <w:rPr>
          <w:sz w:val="24"/>
          <w:szCs w:val="24"/>
        </w:rPr>
        <w:t>Нфакт</w:t>
      </w:r>
      <w:proofErr w:type="spellEnd"/>
      <w:r w:rsidRPr="00F7585D">
        <w:rPr>
          <w:sz w:val="24"/>
          <w:szCs w:val="24"/>
        </w:rPr>
        <w:t xml:space="preserve">. </w:t>
      </w:r>
      <w:proofErr w:type="spellStart"/>
      <w:r w:rsidRPr="00F7585D">
        <w:rPr>
          <w:sz w:val="24"/>
          <w:szCs w:val="24"/>
        </w:rPr>
        <w:t>мес.i</w:t>
      </w:r>
      <w:proofErr w:type="spellEnd"/>
      <w:r w:rsidRPr="00F7585D">
        <w:rPr>
          <w:sz w:val="24"/>
          <w:szCs w:val="24"/>
        </w:rPr>
        <w:t xml:space="preserve"> </w:t>
      </w:r>
      <w:r>
        <w:rPr>
          <w:sz w:val="24"/>
          <w:szCs w:val="24"/>
        </w:rPr>
        <w:t>–</w:t>
      </w:r>
      <w:r w:rsidRPr="00F7585D">
        <w:rPr>
          <w:sz w:val="24"/>
          <w:szCs w:val="24"/>
        </w:rPr>
        <w:t xml:space="preserve"> фактическое количество отработанных часов в месяц, часов.</w:t>
      </w:r>
    </w:p>
    <w:p w:rsidR="00041E68" w:rsidRPr="00F7585D" w:rsidRDefault="00041E68" w:rsidP="009A01F0">
      <w:pPr>
        <w:ind w:firstLine="720"/>
        <w:jc w:val="both"/>
        <w:rPr>
          <w:sz w:val="24"/>
          <w:szCs w:val="24"/>
        </w:rPr>
      </w:pPr>
      <w:r w:rsidRPr="00F7585D">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rsidR="00041E68" w:rsidRPr="00F7585D" w:rsidRDefault="00041E68" w:rsidP="009A01F0">
      <w:pPr>
        <w:ind w:firstLine="720"/>
        <w:jc w:val="both"/>
        <w:rPr>
          <w:sz w:val="24"/>
          <w:szCs w:val="24"/>
        </w:rPr>
      </w:pPr>
      <w:r w:rsidRPr="00F7585D">
        <w:rPr>
          <w:sz w:val="24"/>
          <w:szCs w:val="24"/>
        </w:rPr>
        <w:t>2.5.3. Оплата труда за замещение отсутствующего</w:t>
      </w:r>
      <w:r w:rsidR="00760835">
        <w:rPr>
          <w:sz w:val="24"/>
          <w:szCs w:val="24"/>
        </w:rPr>
        <w:t xml:space="preserve"> воспитателя</w:t>
      </w:r>
      <w:r w:rsidRPr="00F7585D">
        <w:rPr>
          <w:sz w:val="24"/>
          <w:szCs w:val="24"/>
        </w:rPr>
        <w:t>), если оно осуществлялось свыше двух месяцев, производится со дня начала замещения за все часы фактической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041E68" w:rsidRPr="004339C8" w:rsidRDefault="00041E68" w:rsidP="009A01F0">
      <w:pPr>
        <w:pStyle w:val="ConsPlusNormal"/>
        <w:ind w:firstLine="540"/>
        <w:jc w:val="both"/>
        <w:rPr>
          <w:rFonts w:ascii="Times New Roman" w:hAnsi="Times New Roman" w:cs="Times New Roman"/>
          <w:sz w:val="24"/>
          <w:szCs w:val="24"/>
        </w:rPr>
      </w:pPr>
      <w:r w:rsidRPr="004339C8">
        <w:rPr>
          <w:rFonts w:ascii="Times New Roman" w:hAnsi="Times New Roman" w:cs="Times New Roman"/>
          <w:sz w:val="24"/>
          <w:szCs w:val="24"/>
        </w:rPr>
        <w:t xml:space="preserve">2.6. </w:t>
      </w:r>
      <w:r w:rsidRPr="004339C8">
        <w:rPr>
          <w:rFonts w:ascii="Times New Roman" w:hAnsi="Times New Roman" w:cs="Times New Roman"/>
          <w:b/>
          <w:sz w:val="24"/>
          <w:szCs w:val="24"/>
        </w:rPr>
        <w:t>Продолжительность рабочего времени, нормы часов за ставку заработной платы педагогических работников</w:t>
      </w:r>
    </w:p>
    <w:p w:rsidR="00041E68" w:rsidRPr="004339C8" w:rsidRDefault="00041E68" w:rsidP="009A01F0">
      <w:pPr>
        <w:pStyle w:val="ConsPlusNormal"/>
        <w:ind w:firstLine="540"/>
        <w:jc w:val="both"/>
        <w:rPr>
          <w:rFonts w:ascii="Times New Roman" w:hAnsi="Times New Roman" w:cs="Times New Roman"/>
          <w:sz w:val="24"/>
          <w:szCs w:val="24"/>
        </w:rPr>
      </w:pPr>
      <w:bookmarkStart w:id="2" w:name="P250"/>
      <w:bookmarkEnd w:id="2"/>
      <w:r w:rsidRPr="004339C8">
        <w:rPr>
          <w:rFonts w:ascii="Times New Roman" w:hAnsi="Times New Roman" w:cs="Times New Roman"/>
          <w:sz w:val="24"/>
          <w:szCs w:val="24"/>
        </w:rP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41E68" w:rsidRPr="004339C8" w:rsidRDefault="00041E68" w:rsidP="009A01F0">
      <w:pPr>
        <w:pStyle w:val="ConsPlusNormal"/>
        <w:ind w:firstLine="540"/>
        <w:jc w:val="both"/>
        <w:rPr>
          <w:rFonts w:ascii="Times New Roman" w:hAnsi="Times New Roman" w:cs="Times New Roman"/>
          <w:sz w:val="24"/>
          <w:szCs w:val="24"/>
        </w:rPr>
      </w:pPr>
      <w:r w:rsidRPr="004339C8">
        <w:rPr>
          <w:rFonts w:ascii="Times New Roman" w:hAnsi="Times New Roman" w:cs="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041E68" w:rsidRPr="004339C8" w:rsidRDefault="00041E68" w:rsidP="009A01F0">
      <w:pPr>
        <w:pStyle w:val="ConsPlusNormal"/>
        <w:ind w:firstLine="540"/>
        <w:jc w:val="both"/>
        <w:rPr>
          <w:rFonts w:ascii="Times New Roman" w:hAnsi="Times New Roman" w:cs="Times New Roman"/>
          <w:sz w:val="24"/>
          <w:szCs w:val="24"/>
        </w:rPr>
      </w:pPr>
      <w:bookmarkStart w:id="3" w:name="P252"/>
      <w:bookmarkEnd w:id="3"/>
      <w:r w:rsidRPr="004339C8">
        <w:rPr>
          <w:rFonts w:ascii="Times New Roman" w:hAnsi="Times New Roman" w:cs="Times New Roman"/>
          <w:sz w:val="24"/>
          <w:szCs w:val="24"/>
        </w:rPr>
        <w:t xml:space="preserve">2.6.2.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1" w:history="1">
        <w:r w:rsidRPr="004339C8">
          <w:rPr>
            <w:rFonts w:ascii="Times New Roman" w:hAnsi="Times New Roman" w:cs="Times New Roman"/>
            <w:sz w:val="24"/>
            <w:szCs w:val="24"/>
          </w:rPr>
          <w:t>приказом</w:t>
        </w:r>
      </w:hyperlink>
      <w:r w:rsidRPr="004339C8">
        <w:rPr>
          <w:rFonts w:ascii="Times New Roman" w:hAnsi="Times New Roman" w:cs="Times New Roman"/>
          <w:sz w:val="24"/>
          <w:szCs w:val="24"/>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41E68" w:rsidRPr="004339C8" w:rsidRDefault="00041E68" w:rsidP="009A01F0">
      <w:pPr>
        <w:pStyle w:val="ConsPlusNormal"/>
        <w:ind w:firstLine="540"/>
        <w:jc w:val="both"/>
        <w:rPr>
          <w:rFonts w:ascii="Times New Roman" w:hAnsi="Times New Roman" w:cs="Times New Roman"/>
          <w:sz w:val="24"/>
          <w:szCs w:val="24"/>
        </w:rPr>
      </w:pPr>
      <w:bookmarkStart w:id="4" w:name="P255"/>
      <w:bookmarkEnd w:id="4"/>
      <w:r>
        <w:rPr>
          <w:rFonts w:ascii="Times New Roman" w:hAnsi="Times New Roman" w:cs="Times New Roman"/>
          <w:sz w:val="24"/>
          <w:szCs w:val="24"/>
        </w:rPr>
        <w:t>2.6.3</w:t>
      </w:r>
      <w:r w:rsidRPr="004339C8">
        <w:rPr>
          <w:rFonts w:ascii="Times New Roman" w:hAnsi="Times New Roman" w:cs="Times New Roman"/>
          <w:sz w:val="24"/>
          <w:szCs w:val="24"/>
        </w:rPr>
        <w:t xml:space="preserve">. Продолжительность рабочего времени других работников, за которое производится выплата по установленным должностным окладам, не перечисленным в </w:t>
      </w:r>
      <w:hyperlink w:anchor="P250" w:history="1">
        <w:r w:rsidRPr="004339C8">
          <w:rPr>
            <w:rFonts w:ascii="Times New Roman" w:hAnsi="Times New Roman" w:cs="Times New Roman"/>
            <w:sz w:val="24"/>
            <w:szCs w:val="24"/>
          </w:rPr>
          <w:t>подпунктах 2.6.1</w:t>
        </w:r>
      </w:hyperlink>
      <w:r w:rsidRPr="004339C8">
        <w:rPr>
          <w:rFonts w:ascii="Times New Roman" w:hAnsi="Times New Roman" w:cs="Times New Roman"/>
          <w:sz w:val="24"/>
          <w:szCs w:val="24"/>
        </w:rPr>
        <w:t xml:space="preserve"> - </w:t>
      </w:r>
      <w:hyperlink w:anchor="P255" w:history="1">
        <w:r w:rsidRPr="004339C8">
          <w:rPr>
            <w:rFonts w:ascii="Times New Roman" w:hAnsi="Times New Roman" w:cs="Times New Roman"/>
            <w:sz w:val="24"/>
            <w:szCs w:val="24"/>
          </w:rPr>
          <w:t>2.6.4</w:t>
        </w:r>
      </w:hyperlink>
      <w:r w:rsidRPr="004339C8">
        <w:rPr>
          <w:rFonts w:ascii="Times New Roman" w:hAnsi="Times New Roman" w:cs="Times New Roman"/>
          <w:sz w:val="24"/>
          <w:szCs w:val="24"/>
        </w:rPr>
        <w:t xml:space="preserve">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041E68" w:rsidRPr="004339C8" w:rsidRDefault="00041E68" w:rsidP="009A01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w:t>
      </w:r>
      <w:r w:rsidRPr="004339C8">
        <w:rPr>
          <w:rFonts w:ascii="Times New Roman" w:hAnsi="Times New Roman" w:cs="Times New Roman"/>
          <w:sz w:val="24"/>
          <w:szCs w:val="24"/>
        </w:rPr>
        <w:t>.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041E68" w:rsidRPr="004339C8" w:rsidRDefault="00041E68" w:rsidP="009A01F0">
      <w:pPr>
        <w:ind w:firstLine="720"/>
        <w:jc w:val="both"/>
        <w:rPr>
          <w:sz w:val="24"/>
          <w:szCs w:val="24"/>
        </w:rPr>
      </w:pPr>
      <w:bookmarkStart w:id="5" w:name="P258"/>
      <w:bookmarkEnd w:id="5"/>
    </w:p>
    <w:p w:rsidR="00041E68" w:rsidRPr="0042739D" w:rsidRDefault="00041E68" w:rsidP="009A01F0">
      <w:pPr>
        <w:ind w:firstLine="720"/>
        <w:jc w:val="both"/>
        <w:outlineLvl w:val="2"/>
        <w:rPr>
          <w:b/>
          <w:sz w:val="24"/>
          <w:szCs w:val="24"/>
        </w:rPr>
      </w:pPr>
      <w:bookmarkStart w:id="6" w:name="_Toc372186603"/>
      <w:r w:rsidRPr="0042739D">
        <w:rPr>
          <w:b/>
          <w:sz w:val="24"/>
          <w:szCs w:val="24"/>
        </w:rPr>
        <w:t>2.7. Ненормируемая часть рабочего времени педагогических работников</w:t>
      </w:r>
      <w:bookmarkEnd w:id="6"/>
    </w:p>
    <w:p w:rsidR="00041E68" w:rsidRPr="00F7585D" w:rsidRDefault="00041E68" w:rsidP="009A01F0">
      <w:pPr>
        <w:ind w:firstLine="720"/>
        <w:jc w:val="both"/>
        <w:rPr>
          <w:sz w:val="24"/>
          <w:szCs w:val="24"/>
        </w:rPr>
      </w:pPr>
      <w:r w:rsidRPr="00F7585D">
        <w:rPr>
          <w:sz w:val="24"/>
          <w:szCs w:val="24"/>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041E68" w:rsidRPr="00F7585D" w:rsidRDefault="00041E68" w:rsidP="009A01F0">
      <w:pPr>
        <w:ind w:firstLine="720"/>
        <w:jc w:val="both"/>
        <w:rPr>
          <w:sz w:val="24"/>
          <w:szCs w:val="24"/>
        </w:rPr>
      </w:pPr>
      <w:r w:rsidRPr="00F7585D">
        <w:rPr>
          <w:sz w:val="24"/>
          <w:szCs w:val="24"/>
        </w:rPr>
        <w:t xml:space="preserve">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w:t>
      </w:r>
      <w:r w:rsidRPr="00F7585D">
        <w:rPr>
          <w:sz w:val="24"/>
          <w:szCs w:val="24"/>
        </w:rPr>
        <w:lastRenderedPageBreak/>
        <w:t>с:</w:t>
      </w:r>
    </w:p>
    <w:p w:rsidR="00041E68" w:rsidRPr="00F7585D" w:rsidRDefault="00041E68" w:rsidP="009A01F0">
      <w:pPr>
        <w:ind w:firstLine="720"/>
        <w:jc w:val="both"/>
        <w:rPr>
          <w:sz w:val="24"/>
          <w:szCs w:val="24"/>
        </w:rPr>
      </w:pPr>
      <w:r w:rsidRPr="00F7585D">
        <w:rPr>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41E68" w:rsidRPr="00F7585D" w:rsidRDefault="00041E68" w:rsidP="009A01F0">
      <w:pPr>
        <w:ind w:firstLine="720"/>
        <w:jc w:val="both"/>
        <w:rPr>
          <w:sz w:val="24"/>
          <w:szCs w:val="24"/>
        </w:rPr>
      </w:pPr>
      <w:r w:rsidRPr="00F7585D">
        <w:rPr>
          <w:sz w:val="24"/>
          <w:szCs w:val="24"/>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041E68" w:rsidRPr="00F7585D" w:rsidRDefault="00041E68" w:rsidP="009A01F0">
      <w:pPr>
        <w:ind w:firstLine="720"/>
        <w:jc w:val="both"/>
        <w:rPr>
          <w:sz w:val="24"/>
          <w:szCs w:val="24"/>
        </w:rPr>
      </w:pPr>
      <w:r w:rsidRPr="00F7585D">
        <w:rPr>
          <w:sz w:val="24"/>
          <w:szCs w:val="24"/>
        </w:rPr>
        <w:t>временем, затрачиваемым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w:t>
      </w:r>
    </w:p>
    <w:p w:rsidR="00041E68" w:rsidRPr="00F7585D" w:rsidRDefault="00041E68" w:rsidP="009A01F0">
      <w:pPr>
        <w:ind w:firstLine="720"/>
        <w:jc w:val="both"/>
        <w:rPr>
          <w:sz w:val="24"/>
          <w:szCs w:val="24"/>
        </w:rPr>
      </w:pPr>
      <w:r w:rsidRPr="00F7585D">
        <w:rPr>
          <w:sz w:val="24"/>
          <w:szCs w:val="24"/>
        </w:rP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воспитанников различной степени активности, приема ими пищи.</w:t>
      </w:r>
    </w:p>
    <w:p w:rsidR="00041E68" w:rsidRPr="00F7585D" w:rsidRDefault="00041E68" w:rsidP="009A01F0">
      <w:pPr>
        <w:ind w:firstLine="720"/>
        <w:jc w:val="both"/>
        <w:rPr>
          <w:sz w:val="24"/>
          <w:szCs w:val="24"/>
        </w:rPr>
      </w:pPr>
      <w:r w:rsidRPr="00F7585D">
        <w:rPr>
          <w:sz w:val="24"/>
          <w:szCs w:val="24"/>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041E68" w:rsidRPr="00F7585D" w:rsidRDefault="00041E68" w:rsidP="009A01F0">
      <w:pPr>
        <w:ind w:firstLine="720"/>
        <w:jc w:val="both"/>
        <w:rPr>
          <w:sz w:val="24"/>
          <w:szCs w:val="24"/>
        </w:rPr>
      </w:pPr>
      <w:r w:rsidRPr="00F7585D">
        <w:rPr>
          <w:sz w:val="24"/>
          <w:szCs w:val="24"/>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41E68" w:rsidRDefault="00041E68" w:rsidP="009A01F0">
      <w:pPr>
        <w:ind w:firstLine="708"/>
        <w:jc w:val="both"/>
        <w:rPr>
          <w:sz w:val="24"/>
          <w:szCs w:val="24"/>
        </w:rPr>
      </w:pPr>
      <w:r w:rsidRPr="00F7585D">
        <w:rPr>
          <w:sz w:val="24"/>
          <w:szCs w:val="24"/>
        </w:rPr>
        <w:t>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проведением работы по дополнительным образовательным программам, организацией трудового обучения.</w:t>
      </w:r>
    </w:p>
    <w:p w:rsidR="00041E68" w:rsidRDefault="00041E68" w:rsidP="009A01F0">
      <w:pPr>
        <w:ind w:firstLine="720"/>
        <w:jc w:val="center"/>
        <w:outlineLvl w:val="2"/>
        <w:rPr>
          <w:b/>
          <w:sz w:val="24"/>
          <w:szCs w:val="24"/>
        </w:rPr>
      </w:pPr>
      <w:bookmarkStart w:id="7" w:name="_Toc372186604"/>
      <w:r w:rsidRPr="0042739D">
        <w:rPr>
          <w:b/>
          <w:sz w:val="24"/>
          <w:szCs w:val="24"/>
        </w:rPr>
        <w:t>2.8. Порядок определения уровня образования</w:t>
      </w:r>
      <w:bookmarkEnd w:id="7"/>
    </w:p>
    <w:p w:rsidR="009A01F0" w:rsidRPr="0042739D" w:rsidRDefault="009A01F0" w:rsidP="009A01F0">
      <w:pPr>
        <w:ind w:firstLine="720"/>
        <w:jc w:val="center"/>
        <w:outlineLvl w:val="2"/>
        <w:rPr>
          <w:b/>
          <w:sz w:val="24"/>
          <w:szCs w:val="24"/>
        </w:rPr>
      </w:pPr>
    </w:p>
    <w:p w:rsidR="00041E68" w:rsidRPr="00F7585D" w:rsidRDefault="00041E68" w:rsidP="009A01F0">
      <w:pPr>
        <w:ind w:firstLine="720"/>
        <w:jc w:val="both"/>
        <w:rPr>
          <w:sz w:val="24"/>
          <w:szCs w:val="24"/>
        </w:rPr>
      </w:pPr>
      <w:r w:rsidRPr="00F7585D">
        <w:rPr>
          <w:sz w:val="24"/>
          <w:szCs w:val="24"/>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041E68" w:rsidRPr="00F7585D" w:rsidRDefault="00041E68" w:rsidP="009A01F0">
      <w:pPr>
        <w:ind w:firstLine="720"/>
        <w:jc w:val="both"/>
        <w:rPr>
          <w:sz w:val="24"/>
          <w:szCs w:val="24"/>
        </w:rPr>
      </w:pPr>
      <w:r w:rsidRPr="00F7585D">
        <w:rPr>
          <w:sz w:val="24"/>
          <w:szCs w:val="24"/>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041E68" w:rsidRPr="00F7585D" w:rsidRDefault="00041E68" w:rsidP="009A01F0">
      <w:pPr>
        <w:ind w:firstLine="720"/>
        <w:jc w:val="both"/>
        <w:rPr>
          <w:sz w:val="24"/>
          <w:szCs w:val="24"/>
        </w:rPr>
      </w:pPr>
      <w:r w:rsidRPr="00F7585D">
        <w:rPr>
          <w:sz w:val="24"/>
          <w:szCs w:val="24"/>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041E68" w:rsidRPr="00F7585D" w:rsidRDefault="00041E68" w:rsidP="009A01F0">
      <w:pPr>
        <w:ind w:firstLine="720"/>
        <w:jc w:val="both"/>
        <w:rPr>
          <w:sz w:val="24"/>
          <w:szCs w:val="24"/>
        </w:rPr>
      </w:pPr>
      <w:r w:rsidRPr="00F7585D">
        <w:rPr>
          <w:sz w:val="24"/>
          <w:szCs w:val="24"/>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w:t>
      </w:r>
      <w:r>
        <w:rPr>
          <w:sz w:val="24"/>
          <w:szCs w:val="24"/>
        </w:rPr>
        <w:t xml:space="preserve">рофессиональном образовании, – </w:t>
      </w:r>
      <w:r w:rsidRPr="00F7585D">
        <w:rPr>
          <w:sz w:val="24"/>
          <w:szCs w:val="24"/>
        </w:rPr>
        <w:t xml:space="preserve">как лицам, имеющим среднее </w:t>
      </w:r>
      <w:r w:rsidRPr="00F7585D">
        <w:rPr>
          <w:sz w:val="24"/>
          <w:szCs w:val="24"/>
        </w:rPr>
        <w:lastRenderedPageBreak/>
        <w:t>профессиональное образование.</w:t>
      </w:r>
    </w:p>
    <w:p w:rsidR="00041E68" w:rsidRPr="00F7585D" w:rsidRDefault="00041E68" w:rsidP="009A01F0">
      <w:pPr>
        <w:ind w:firstLine="720"/>
        <w:jc w:val="both"/>
        <w:rPr>
          <w:sz w:val="24"/>
          <w:szCs w:val="24"/>
        </w:rPr>
      </w:pPr>
      <w:r w:rsidRPr="00F7585D">
        <w:rPr>
          <w:sz w:val="24"/>
          <w:szCs w:val="24"/>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041E68" w:rsidRPr="00F7585D" w:rsidRDefault="00041E68" w:rsidP="009A01F0">
      <w:pPr>
        <w:ind w:firstLine="720"/>
        <w:jc w:val="both"/>
        <w:rPr>
          <w:sz w:val="24"/>
          <w:szCs w:val="24"/>
        </w:rPr>
      </w:pPr>
      <w:r w:rsidRPr="00F7585D">
        <w:rPr>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041E68" w:rsidRPr="00F7585D" w:rsidRDefault="00041E68" w:rsidP="009A01F0">
      <w:pPr>
        <w:ind w:firstLine="720"/>
        <w:jc w:val="both"/>
        <w:rPr>
          <w:sz w:val="24"/>
          <w:szCs w:val="24"/>
        </w:rPr>
      </w:pPr>
      <w:r w:rsidRPr="00F7585D">
        <w:rPr>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041E68" w:rsidRPr="00F7585D" w:rsidRDefault="00041E68" w:rsidP="009A01F0">
      <w:pPr>
        <w:ind w:firstLine="720"/>
        <w:jc w:val="both"/>
        <w:rPr>
          <w:sz w:val="24"/>
          <w:szCs w:val="24"/>
        </w:rPr>
      </w:pPr>
      <w:r>
        <w:rPr>
          <w:sz w:val="24"/>
          <w:szCs w:val="24"/>
        </w:rPr>
        <w:t>2.8.4</w:t>
      </w:r>
      <w:r w:rsidRPr="00F7585D">
        <w:rPr>
          <w:sz w:val="24"/>
          <w:szCs w:val="24"/>
        </w:rPr>
        <w:t>. Учителям-логопедам, учителям-дефектологам,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
    <w:p w:rsidR="00041E68" w:rsidRPr="00F7585D" w:rsidRDefault="00041E68" w:rsidP="009A01F0">
      <w:pPr>
        <w:ind w:firstLine="720"/>
        <w:jc w:val="both"/>
        <w:rPr>
          <w:sz w:val="24"/>
          <w:szCs w:val="24"/>
        </w:rPr>
      </w:pPr>
      <w:r w:rsidRPr="00F7585D">
        <w:rPr>
          <w:sz w:val="24"/>
          <w:szCs w:val="24"/>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041E68" w:rsidRPr="00F7585D" w:rsidRDefault="00041E68" w:rsidP="009A01F0">
      <w:pPr>
        <w:ind w:firstLine="720"/>
        <w:jc w:val="both"/>
        <w:rPr>
          <w:sz w:val="24"/>
          <w:szCs w:val="24"/>
        </w:rPr>
      </w:pPr>
      <w:r w:rsidRPr="00F7585D">
        <w:rPr>
          <w:sz w:val="24"/>
          <w:szCs w:val="24"/>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041E68" w:rsidRDefault="00041E68" w:rsidP="009A01F0">
      <w:pPr>
        <w:ind w:firstLine="720"/>
        <w:jc w:val="both"/>
        <w:rPr>
          <w:sz w:val="24"/>
          <w:szCs w:val="24"/>
        </w:rPr>
      </w:pPr>
      <w:r>
        <w:rPr>
          <w:sz w:val="24"/>
          <w:szCs w:val="24"/>
        </w:rPr>
        <w:t>2.8.5</w:t>
      </w:r>
      <w:r w:rsidRPr="00F7585D">
        <w:rPr>
          <w:sz w:val="24"/>
          <w:szCs w:val="24"/>
        </w:rPr>
        <w:t xml:space="preserve">.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w:t>
      </w:r>
      <w:proofErr w:type="gramStart"/>
      <w:r w:rsidRPr="00F7585D">
        <w:rPr>
          <w:sz w:val="24"/>
          <w:szCs w:val="24"/>
        </w:rPr>
        <w:t>руководителем  учреждения</w:t>
      </w:r>
      <w:proofErr w:type="gramEnd"/>
      <w:r w:rsidRPr="00F7585D">
        <w:rPr>
          <w:sz w:val="24"/>
          <w:szCs w:val="24"/>
        </w:rPr>
        <w:t xml:space="preserve"> на соответствующие должности так же, как и работники, имеющие специальную подготовку и стаж работы. Этим работникам может быть установлен оклад (должностной оклад), ставка заработной платы, предусмотренные в зависимости от стажа педагогической работы и образования.</w:t>
      </w:r>
    </w:p>
    <w:p w:rsidR="00041E68" w:rsidRPr="007C1937" w:rsidRDefault="00041E68" w:rsidP="009A01F0">
      <w:pPr>
        <w:ind w:firstLine="708"/>
        <w:jc w:val="both"/>
        <w:rPr>
          <w:sz w:val="24"/>
          <w:szCs w:val="24"/>
        </w:rPr>
      </w:pPr>
    </w:p>
    <w:p w:rsidR="00041E68" w:rsidRPr="007C1937" w:rsidRDefault="00041E68" w:rsidP="009A01F0">
      <w:pPr>
        <w:ind w:right="-105" w:firstLine="708"/>
        <w:jc w:val="center"/>
        <w:rPr>
          <w:b/>
          <w:sz w:val="24"/>
          <w:szCs w:val="24"/>
        </w:rPr>
      </w:pPr>
      <w:r w:rsidRPr="007C1937">
        <w:rPr>
          <w:b/>
          <w:sz w:val="24"/>
          <w:szCs w:val="24"/>
        </w:rPr>
        <w:t>3. Виды выплат компенсационного характера</w:t>
      </w:r>
    </w:p>
    <w:p w:rsidR="00041E68" w:rsidRPr="007C1937" w:rsidRDefault="00041E68" w:rsidP="009A01F0">
      <w:pPr>
        <w:ind w:right="-105" w:firstLine="708"/>
        <w:jc w:val="both"/>
        <w:rPr>
          <w:sz w:val="24"/>
          <w:szCs w:val="24"/>
        </w:rPr>
      </w:pP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3.1. К выплатам компенсационного характера относятся:</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выплаты работникам, занятым на тяжелых работах, работах с вредными и (или) опасными и иными условиями труда;</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выплаты за работу в местностях с особыми климатическими условиями (районный коэффициент);</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lastRenderedPageBreak/>
        <w:t>выплаты за дополнительные виды работ, не входящие в должностные обязанности работников, но непосредственно связанные с их выполнением;</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 xml:space="preserve">иные выплаты и надбавки компенсационного характера. </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 xml:space="preserve">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 </w:t>
      </w:r>
    </w:p>
    <w:p w:rsidR="00041E68" w:rsidRPr="007C1937" w:rsidRDefault="00041E68" w:rsidP="009A01F0">
      <w:pPr>
        <w:pStyle w:val="ConsPlusNormal"/>
        <w:widowControl/>
        <w:numPr>
          <w:ilvl w:val="1"/>
          <w:numId w:val="0"/>
        </w:numPr>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3.5.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w:t>
      </w:r>
      <w:r w:rsidRPr="007C1937">
        <w:rPr>
          <w:rFonts w:ascii="Times New Roman" w:hAnsi="Times New Roman" w:cs="Times New Roman"/>
          <w:bCs/>
          <w:iCs/>
          <w:sz w:val="24"/>
          <w:szCs w:val="24"/>
        </w:rPr>
        <w:t xml:space="preserve"> если в установленном порядке не дано заключение о полном соответствии рабочего места, где выполняется работа,  требованиям безопасности.</w:t>
      </w:r>
    </w:p>
    <w:p w:rsidR="00041E68" w:rsidRPr="007C1937" w:rsidRDefault="00041E68" w:rsidP="009A01F0">
      <w:pPr>
        <w:pStyle w:val="ConsPlusNormal"/>
        <w:widowControl/>
        <w:numPr>
          <w:ilvl w:val="1"/>
          <w:numId w:val="0"/>
        </w:numPr>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 в статье 147 Трудового кодекса  Российской Федерации выплаты не производятся.</w:t>
      </w:r>
    </w:p>
    <w:p w:rsidR="00041E68" w:rsidRPr="007C1937" w:rsidRDefault="00041E68" w:rsidP="009A01F0">
      <w:pPr>
        <w:pStyle w:val="ConsPlusNormal"/>
        <w:widowControl/>
        <w:numPr>
          <w:ilvl w:val="1"/>
          <w:numId w:val="0"/>
        </w:numPr>
        <w:tabs>
          <w:tab w:val="num" w:pos="0"/>
        </w:tabs>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 xml:space="preserve"> 3.6. Согласно Постановлению Совета Министров СССР, ВЦСПС от 01.08.1989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041E68" w:rsidRPr="00522972" w:rsidRDefault="00041E68" w:rsidP="009A01F0">
      <w:pPr>
        <w:pStyle w:val="ConsPlusNormal"/>
        <w:ind w:firstLine="540"/>
        <w:jc w:val="both"/>
        <w:rPr>
          <w:rFonts w:ascii="Times New Roman" w:hAnsi="Times New Roman" w:cs="Times New Roman"/>
          <w:sz w:val="24"/>
          <w:szCs w:val="24"/>
        </w:rPr>
      </w:pPr>
      <w:r w:rsidRPr="007C1937">
        <w:rPr>
          <w:rFonts w:ascii="Times New Roman" w:hAnsi="Times New Roman" w:cs="Times New Roman"/>
          <w:sz w:val="24"/>
          <w:szCs w:val="24"/>
        </w:rPr>
        <w:t>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 Трудового Кодекса Российской Федерации</w:t>
      </w:r>
      <w:r>
        <w:rPr>
          <w:rFonts w:ascii="Times New Roman" w:hAnsi="Times New Roman" w:cs="Times New Roman"/>
          <w:sz w:val="24"/>
          <w:szCs w:val="24"/>
        </w:rPr>
        <w:t>,</w:t>
      </w:r>
      <w:r w:rsidRPr="007C1937">
        <w:rPr>
          <w:rFonts w:ascii="Times New Roman" w:hAnsi="Times New Roman" w:cs="Times New Roman"/>
          <w:sz w:val="24"/>
          <w:szCs w:val="24"/>
        </w:rPr>
        <w:t xml:space="preserve"> </w:t>
      </w:r>
      <w:r w:rsidRPr="00522972">
        <w:rPr>
          <w:rFonts w:ascii="Times New Roman" w:hAnsi="Times New Roman" w:cs="Times New Roman"/>
          <w:sz w:val="24"/>
          <w:szCs w:val="24"/>
        </w:rPr>
        <w:t>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041E68" w:rsidRPr="007C1937" w:rsidRDefault="00041E68" w:rsidP="009A01F0">
      <w:pPr>
        <w:pStyle w:val="ConsPlusNormal"/>
        <w:widowControl/>
        <w:numPr>
          <w:ilvl w:val="1"/>
          <w:numId w:val="0"/>
        </w:numPr>
        <w:tabs>
          <w:tab w:val="num" w:pos="142"/>
        </w:tabs>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производятся в следующих размерах:</w:t>
      </w:r>
    </w:p>
    <w:p w:rsidR="00041E68" w:rsidRPr="007C1937" w:rsidRDefault="00041E68" w:rsidP="009A01F0">
      <w:pPr>
        <w:pStyle w:val="1"/>
        <w:keepNext w:val="0"/>
        <w:numPr>
          <w:ilvl w:val="2"/>
          <w:numId w:val="0"/>
        </w:numPr>
        <w:tabs>
          <w:tab w:val="num" w:pos="142"/>
          <w:tab w:val="num" w:pos="1260"/>
        </w:tabs>
        <w:autoSpaceDE w:val="0"/>
        <w:autoSpaceDN w:val="0"/>
        <w:adjustRightInd w:val="0"/>
        <w:spacing w:before="0" w:after="0"/>
        <w:ind w:right="-105" w:firstLine="708"/>
        <w:rPr>
          <w:rStyle w:val="1TimesNewRoman14"/>
          <w:rFonts w:ascii="Times New Roman" w:hAnsi="Times New Roman" w:cs="Times New Roman"/>
          <w:b w:val="0"/>
          <w:sz w:val="24"/>
          <w:szCs w:val="24"/>
        </w:rPr>
      </w:pPr>
      <w:r w:rsidRPr="007C1937">
        <w:rPr>
          <w:rFonts w:ascii="Times New Roman" w:hAnsi="Times New Roman" w:cs="Times New Roman"/>
          <w:b w:val="0"/>
          <w:sz w:val="24"/>
          <w:szCs w:val="24"/>
        </w:rPr>
        <w:t xml:space="preserve"> за совмещение профессий (должностей), расширение зоны обслуживания</w:t>
      </w:r>
      <w:r w:rsidRPr="007C1937">
        <w:rPr>
          <w:rStyle w:val="1TimesNewRoman14"/>
          <w:rFonts w:ascii="Times New Roman" w:hAnsi="Times New Roman" w:cs="Times New Roman"/>
          <w:b w:val="0"/>
          <w:sz w:val="24"/>
          <w:szCs w:val="24"/>
        </w:rPr>
        <w:t xml:space="preserve"> 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041E68" w:rsidRPr="007C1937" w:rsidRDefault="00041E68" w:rsidP="009A01F0">
      <w:pPr>
        <w:numPr>
          <w:ilvl w:val="2"/>
          <w:numId w:val="0"/>
        </w:numPr>
        <w:tabs>
          <w:tab w:val="num" w:pos="142"/>
          <w:tab w:val="num" w:pos="1260"/>
        </w:tabs>
        <w:ind w:right="-105" w:firstLine="708"/>
        <w:jc w:val="both"/>
        <w:rPr>
          <w:sz w:val="24"/>
          <w:szCs w:val="24"/>
        </w:rPr>
      </w:pPr>
      <w:r w:rsidRPr="007C1937">
        <w:rPr>
          <w:sz w:val="24"/>
          <w:szCs w:val="24"/>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41E68" w:rsidRPr="007C1937" w:rsidRDefault="00041E68" w:rsidP="009A01F0">
      <w:pPr>
        <w:numPr>
          <w:ilvl w:val="2"/>
          <w:numId w:val="0"/>
        </w:numPr>
        <w:tabs>
          <w:tab w:val="num" w:pos="142"/>
          <w:tab w:val="num" w:pos="1260"/>
        </w:tabs>
        <w:ind w:right="-105" w:firstLine="708"/>
        <w:jc w:val="both"/>
        <w:rPr>
          <w:sz w:val="24"/>
          <w:szCs w:val="24"/>
        </w:rPr>
      </w:pPr>
      <w:r w:rsidRPr="007C1937">
        <w:rPr>
          <w:sz w:val="24"/>
          <w:szCs w:val="24"/>
        </w:rPr>
        <w:t xml:space="preserve">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Коллегией Администрации Кемеровской области и </w:t>
      </w:r>
      <w:r w:rsidRPr="007C1937">
        <w:rPr>
          <w:sz w:val="24"/>
          <w:szCs w:val="24"/>
        </w:rPr>
        <w:lastRenderedPageBreak/>
        <w:t xml:space="preserve">работодателями Кемеровской области на 2010 - 2012 годы.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w:t>
      </w:r>
    </w:p>
    <w:p w:rsidR="00041E68" w:rsidRPr="007C1937" w:rsidRDefault="00041E68" w:rsidP="009A01F0">
      <w:pPr>
        <w:ind w:right="-105" w:firstLine="708"/>
        <w:jc w:val="both"/>
        <w:outlineLvl w:val="1"/>
        <w:rPr>
          <w:sz w:val="24"/>
          <w:szCs w:val="24"/>
        </w:rPr>
      </w:pPr>
      <w:r w:rsidRPr="007C1937">
        <w:rPr>
          <w:sz w:val="24"/>
          <w:szCs w:val="24"/>
        </w:rPr>
        <w:t xml:space="preserve">оплата труда в выходные или нерабочие праздничные дни </w:t>
      </w:r>
      <w:r w:rsidRPr="007C1937">
        <w:rPr>
          <w:rFonts w:eastAsia="Calibri"/>
          <w:sz w:val="24"/>
          <w:szCs w:val="24"/>
        </w:rPr>
        <w:t xml:space="preserve">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w:t>
      </w:r>
      <w:proofErr w:type="gramStart"/>
      <w:r w:rsidRPr="007C1937">
        <w:rPr>
          <w:rFonts w:eastAsia="Calibri"/>
          <w:sz w:val="24"/>
          <w:szCs w:val="24"/>
        </w:rPr>
        <w:t>размеры  оплаты</w:t>
      </w:r>
      <w:proofErr w:type="gramEnd"/>
      <w:r w:rsidRPr="007C1937">
        <w:rPr>
          <w:rFonts w:eastAsia="Calibri"/>
          <w:sz w:val="24"/>
          <w:szCs w:val="24"/>
        </w:rPr>
        <w:t xml:space="preserve">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w:t>
      </w:r>
      <w:r w:rsidRPr="007C1937">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41E68" w:rsidRPr="007C1937" w:rsidRDefault="00041E68" w:rsidP="009A01F0">
      <w:pPr>
        <w:pStyle w:val="ConsPlusNormal"/>
        <w:widowControl/>
        <w:numPr>
          <w:ilvl w:val="2"/>
          <w:numId w:val="0"/>
        </w:numPr>
        <w:tabs>
          <w:tab w:val="num" w:pos="142"/>
          <w:tab w:val="num" w:pos="1260"/>
        </w:tabs>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041E68" w:rsidRDefault="00041E68" w:rsidP="009A01F0">
      <w:pPr>
        <w:ind w:right="-105" w:firstLine="708"/>
        <w:jc w:val="both"/>
        <w:rPr>
          <w:sz w:val="24"/>
          <w:szCs w:val="24"/>
        </w:rPr>
      </w:pPr>
      <w:r w:rsidRPr="007C1937">
        <w:rPr>
          <w:sz w:val="24"/>
          <w:szCs w:val="24"/>
        </w:rPr>
        <w:t>3.8. С учетом условий труда и выполнением дополнительной работы, не входящей в круг должностных обязанностей, работникам Учреждения устанавливаются выплаты компенсационного характера, предусмотренные в Положении об установлении выплат из компенсационного фонда оплаты  труда работникам муниципального бюджетного дошкольного образовательно</w:t>
      </w:r>
      <w:r w:rsidR="00FB0ED5">
        <w:rPr>
          <w:sz w:val="24"/>
          <w:szCs w:val="24"/>
        </w:rPr>
        <w:t>го учреждения «Детский сад № 7</w:t>
      </w:r>
      <w:r w:rsidRPr="007C1937">
        <w:rPr>
          <w:sz w:val="24"/>
          <w:szCs w:val="24"/>
        </w:rPr>
        <w:t>».</w:t>
      </w:r>
    </w:p>
    <w:p w:rsidR="009A01F0" w:rsidRPr="007C1937" w:rsidRDefault="009A01F0" w:rsidP="009A01F0">
      <w:pPr>
        <w:ind w:right="-105" w:firstLine="708"/>
        <w:jc w:val="both"/>
        <w:rPr>
          <w:sz w:val="24"/>
          <w:szCs w:val="24"/>
        </w:rPr>
      </w:pPr>
    </w:p>
    <w:p w:rsidR="00041E68" w:rsidRDefault="00041E68" w:rsidP="009A01F0">
      <w:pPr>
        <w:ind w:firstLine="708"/>
        <w:jc w:val="center"/>
        <w:outlineLvl w:val="0"/>
        <w:rPr>
          <w:b/>
          <w:sz w:val="24"/>
          <w:szCs w:val="24"/>
        </w:rPr>
      </w:pPr>
      <w:r w:rsidRPr="007C1937">
        <w:rPr>
          <w:b/>
          <w:sz w:val="24"/>
          <w:szCs w:val="24"/>
        </w:rPr>
        <w:t>4. Виды выплат стимулирующего характера</w:t>
      </w:r>
    </w:p>
    <w:p w:rsidR="009A01F0" w:rsidRPr="00E10051" w:rsidRDefault="009A01F0" w:rsidP="009A01F0">
      <w:pPr>
        <w:ind w:firstLine="708"/>
        <w:jc w:val="center"/>
        <w:outlineLvl w:val="0"/>
        <w:rPr>
          <w:sz w:val="24"/>
          <w:szCs w:val="24"/>
        </w:rPr>
      </w:pPr>
    </w:p>
    <w:p w:rsidR="00FB0ED5" w:rsidRDefault="00041E68" w:rsidP="009A01F0">
      <w:pPr>
        <w:ind w:firstLine="720"/>
        <w:rPr>
          <w:sz w:val="24"/>
          <w:szCs w:val="24"/>
        </w:rPr>
      </w:pPr>
      <w:r>
        <w:rPr>
          <w:b/>
          <w:sz w:val="24"/>
          <w:szCs w:val="24"/>
        </w:rPr>
        <w:t xml:space="preserve"> </w:t>
      </w:r>
      <w:r w:rsidRPr="00F7585D">
        <w:rPr>
          <w:sz w:val="24"/>
          <w:szCs w:val="24"/>
        </w:rPr>
        <w:t>4.</w:t>
      </w:r>
      <w:r w:rsidRPr="00B359BD">
        <w:rPr>
          <w:sz w:val="24"/>
          <w:szCs w:val="24"/>
        </w:rPr>
        <w:t xml:space="preserve">1. К выплатам стимулирующего характера относятся: </w:t>
      </w:r>
    </w:p>
    <w:p w:rsidR="00FB0ED5" w:rsidRDefault="00041E68" w:rsidP="009A01F0">
      <w:pPr>
        <w:ind w:firstLine="720"/>
        <w:rPr>
          <w:sz w:val="24"/>
          <w:szCs w:val="24"/>
        </w:rPr>
      </w:pPr>
      <w:r w:rsidRPr="00B359BD">
        <w:rPr>
          <w:sz w:val="24"/>
          <w:szCs w:val="24"/>
        </w:rPr>
        <w:t xml:space="preserve">выплаты за интенсивность и высокие результаты работы; </w:t>
      </w:r>
    </w:p>
    <w:p w:rsidR="00FB0ED5" w:rsidRDefault="00041E68" w:rsidP="009A01F0">
      <w:pPr>
        <w:ind w:firstLine="720"/>
        <w:rPr>
          <w:sz w:val="24"/>
          <w:szCs w:val="24"/>
        </w:rPr>
      </w:pPr>
      <w:r w:rsidRPr="00B359BD">
        <w:rPr>
          <w:sz w:val="24"/>
          <w:szCs w:val="24"/>
        </w:rPr>
        <w:t>премиальные выплаты по итогам работы;</w:t>
      </w:r>
    </w:p>
    <w:p w:rsidR="00041E68" w:rsidRPr="00F7585D" w:rsidRDefault="00041E68" w:rsidP="009A01F0">
      <w:pPr>
        <w:ind w:firstLine="720"/>
        <w:rPr>
          <w:sz w:val="24"/>
          <w:szCs w:val="24"/>
        </w:rPr>
      </w:pPr>
      <w:r w:rsidRPr="00B359BD">
        <w:rPr>
          <w:sz w:val="24"/>
          <w:szCs w:val="24"/>
        </w:rPr>
        <w:t>иные поощрительные и разовые выплаты</w:t>
      </w:r>
    </w:p>
    <w:p w:rsidR="00041E68" w:rsidRDefault="00041E68" w:rsidP="009A01F0">
      <w:pPr>
        <w:ind w:firstLine="720"/>
        <w:jc w:val="both"/>
        <w:rPr>
          <w:sz w:val="24"/>
          <w:szCs w:val="24"/>
        </w:rPr>
      </w:pPr>
      <w:r w:rsidRPr="00F7585D">
        <w:rPr>
          <w:sz w:val="24"/>
          <w:szCs w:val="24"/>
        </w:rPr>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041E68" w:rsidRPr="00C9260A" w:rsidRDefault="00041E68" w:rsidP="009A01F0">
      <w:pPr>
        <w:pStyle w:val="ConsPlusNormal"/>
        <w:ind w:firstLine="540"/>
        <w:jc w:val="both"/>
        <w:rPr>
          <w:sz w:val="28"/>
          <w:szCs w:val="28"/>
        </w:rPr>
      </w:pPr>
      <w:r w:rsidRPr="00B359BD">
        <w:rPr>
          <w:rFonts w:ascii="Times New Roman" w:hAnsi="Times New Roman" w:cs="Times New Roman"/>
          <w:sz w:val="24"/>
          <w:szCs w:val="24"/>
        </w:rPr>
        <w:t>4.3. Выплаты стимулирующего характера производятся в пределах средств, предусмотренных на оплату труда учреждения</w:t>
      </w:r>
      <w:r w:rsidRPr="00C9260A">
        <w:rPr>
          <w:sz w:val="28"/>
          <w:szCs w:val="28"/>
        </w:rPr>
        <w:t>.</w:t>
      </w:r>
    </w:p>
    <w:p w:rsidR="00041E68" w:rsidRPr="00F7585D" w:rsidRDefault="00041E68" w:rsidP="009A01F0">
      <w:pPr>
        <w:ind w:firstLine="720"/>
        <w:jc w:val="both"/>
        <w:rPr>
          <w:sz w:val="24"/>
          <w:szCs w:val="24"/>
        </w:rPr>
      </w:pPr>
      <w:r w:rsidRPr="00F7585D">
        <w:rPr>
          <w:sz w:val="24"/>
          <w:szCs w:val="24"/>
        </w:rPr>
        <w:t xml:space="preserve">4.4. Стимулирующие выплаты работникам устанавливаются в соответствии с положением о стимулировании работников организации, согласованным с выборным профсоюзным органом (Примерное </w:t>
      </w:r>
      <w:hyperlink w:anchor="Par671" w:history="1">
        <w:r w:rsidRPr="00F7585D">
          <w:rPr>
            <w:sz w:val="24"/>
            <w:szCs w:val="24"/>
          </w:rPr>
          <w:t>положение</w:t>
        </w:r>
      </w:hyperlink>
      <w:r w:rsidRPr="00F7585D">
        <w:rPr>
          <w:sz w:val="24"/>
          <w:szCs w:val="24"/>
        </w:rPr>
        <w:t xml:space="preserve"> о стимулировании работников учреждения приведено в приложении № 2 к настоящему Положению).</w:t>
      </w:r>
    </w:p>
    <w:p w:rsidR="00041E68" w:rsidRPr="00F7585D" w:rsidRDefault="00041E68" w:rsidP="009A01F0">
      <w:pPr>
        <w:ind w:firstLine="720"/>
        <w:jc w:val="both"/>
        <w:rPr>
          <w:sz w:val="24"/>
          <w:szCs w:val="24"/>
        </w:rPr>
      </w:pPr>
      <w:r w:rsidRPr="00F7585D">
        <w:rPr>
          <w:sz w:val="24"/>
          <w:szCs w:val="24"/>
        </w:rPr>
        <w:t xml:space="preserve">4.5. Стимулирующие выплаты начисляются за фактически отработанное время (или пропорционально отработанному времени), в т.ч. при приеме на работу или увольнении в расчётном периоде. </w:t>
      </w:r>
    </w:p>
    <w:p w:rsidR="00041E68" w:rsidRPr="00F7585D" w:rsidRDefault="00041E68" w:rsidP="009A01F0">
      <w:pPr>
        <w:ind w:firstLine="720"/>
        <w:jc w:val="both"/>
        <w:rPr>
          <w:sz w:val="24"/>
          <w:szCs w:val="24"/>
        </w:rPr>
      </w:pPr>
      <w:r w:rsidRPr="00F7585D">
        <w:rPr>
          <w:sz w:val="24"/>
          <w:szCs w:val="24"/>
        </w:rPr>
        <w:t xml:space="preserve">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каким-либо причинам (временная </w:t>
      </w:r>
      <w:r w:rsidRPr="00F7585D">
        <w:rPr>
          <w:sz w:val="24"/>
          <w:szCs w:val="24"/>
        </w:rPr>
        <w:lastRenderedPageBreak/>
        <w:t>нетрудоспособность, отпуск, курсы повышения квалификации и т.п.).</w:t>
      </w:r>
    </w:p>
    <w:p w:rsidR="00041E68" w:rsidRDefault="00041E68" w:rsidP="009A01F0">
      <w:pPr>
        <w:ind w:firstLine="720"/>
        <w:jc w:val="both"/>
        <w:rPr>
          <w:sz w:val="24"/>
          <w:szCs w:val="24"/>
        </w:rPr>
      </w:pPr>
      <w:r w:rsidRPr="00F7585D">
        <w:rPr>
          <w:sz w:val="24"/>
          <w:szCs w:val="24"/>
        </w:rPr>
        <w:t>При увольнении работника стимулирующие выплаты за истёкший расчётный период и за отработанное время в текущем расчётном периоде выплачиваются работнику полностью в день увольнения.</w:t>
      </w:r>
    </w:p>
    <w:p w:rsidR="009A01F0" w:rsidRPr="00F7585D" w:rsidRDefault="009A01F0" w:rsidP="009A01F0">
      <w:pPr>
        <w:ind w:firstLine="720"/>
        <w:jc w:val="both"/>
        <w:rPr>
          <w:sz w:val="24"/>
          <w:szCs w:val="24"/>
        </w:rPr>
      </w:pPr>
    </w:p>
    <w:p w:rsidR="00041E68" w:rsidRPr="0042739D" w:rsidRDefault="00041E68" w:rsidP="009A01F0">
      <w:pPr>
        <w:jc w:val="center"/>
        <w:outlineLvl w:val="1"/>
        <w:rPr>
          <w:b/>
          <w:sz w:val="24"/>
          <w:szCs w:val="24"/>
        </w:rPr>
      </w:pPr>
      <w:bookmarkStart w:id="8" w:name="_Toc372186608"/>
      <w:r w:rsidRPr="0042739D">
        <w:rPr>
          <w:b/>
          <w:sz w:val="24"/>
          <w:szCs w:val="24"/>
        </w:rPr>
        <w:t>5. Порядок и условия оплаты труда руководителей учреждений,</w:t>
      </w:r>
      <w:bookmarkEnd w:id="8"/>
    </w:p>
    <w:p w:rsidR="00041E68" w:rsidRPr="0042739D" w:rsidRDefault="00041E68" w:rsidP="009A01F0">
      <w:pPr>
        <w:jc w:val="center"/>
        <w:rPr>
          <w:b/>
          <w:sz w:val="24"/>
          <w:szCs w:val="24"/>
        </w:rPr>
      </w:pPr>
      <w:r w:rsidRPr="0042739D">
        <w:rPr>
          <w:b/>
          <w:sz w:val="24"/>
          <w:szCs w:val="24"/>
        </w:rPr>
        <w:t xml:space="preserve">их заместителей </w:t>
      </w:r>
    </w:p>
    <w:p w:rsidR="00041E68" w:rsidRPr="00F7585D" w:rsidRDefault="00041E68" w:rsidP="009A01F0">
      <w:pPr>
        <w:ind w:firstLine="720"/>
        <w:jc w:val="both"/>
        <w:rPr>
          <w:sz w:val="24"/>
          <w:szCs w:val="24"/>
        </w:rPr>
      </w:pPr>
      <w:r w:rsidRPr="00F7585D">
        <w:rPr>
          <w:sz w:val="24"/>
          <w:szCs w:val="24"/>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041E68" w:rsidRPr="00F7585D" w:rsidRDefault="00041E68" w:rsidP="009A01F0">
      <w:pPr>
        <w:ind w:firstLine="720"/>
        <w:jc w:val="both"/>
        <w:rPr>
          <w:sz w:val="24"/>
          <w:szCs w:val="24"/>
        </w:rPr>
      </w:pPr>
      <w:r w:rsidRPr="00F7585D">
        <w:rPr>
          <w:sz w:val="24"/>
          <w:szCs w:val="24"/>
        </w:rPr>
        <w:t>5.2. Должностной оклад руководителя учреждения, определяемый трудовым договором, устанавливается учредителем учреждения сроком на один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p>
    <w:p w:rsidR="00041E68" w:rsidRPr="00F7585D" w:rsidRDefault="00041E68" w:rsidP="009A01F0">
      <w:pPr>
        <w:ind w:firstLine="720"/>
        <w:jc w:val="both"/>
        <w:rPr>
          <w:sz w:val="24"/>
          <w:szCs w:val="24"/>
        </w:rPr>
      </w:pPr>
      <w:r w:rsidRPr="00F7585D">
        <w:rPr>
          <w:sz w:val="24"/>
          <w:szCs w:val="24"/>
        </w:rPr>
        <w:t xml:space="preserve">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учета компенсационных выплат) и объемных показателей, на основании которых определяется группа по оплате труда. </w:t>
      </w:r>
    </w:p>
    <w:p w:rsidR="00041E68" w:rsidRPr="00F7585D" w:rsidRDefault="00041E68" w:rsidP="009A01F0">
      <w:pPr>
        <w:ind w:firstLine="720"/>
        <w:jc w:val="both"/>
        <w:rPr>
          <w:sz w:val="24"/>
          <w:szCs w:val="24"/>
        </w:rPr>
      </w:pPr>
      <w:r w:rsidRPr="00F7585D">
        <w:rPr>
          <w:sz w:val="24"/>
          <w:szCs w:val="24"/>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041E68" w:rsidRPr="00F7585D" w:rsidRDefault="00041E68" w:rsidP="009A01F0">
      <w:pPr>
        <w:ind w:firstLine="720"/>
        <w:jc w:val="both"/>
        <w:rPr>
          <w:sz w:val="24"/>
          <w:szCs w:val="24"/>
        </w:rPr>
      </w:pPr>
      <w:r w:rsidRPr="00F7585D">
        <w:rPr>
          <w:sz w:val="24"/>
          <w:szCs w:val="24"/>
        </w:rPr>
        <w:t>Размер должностного оклада (ДО рук)  определяется соотношением:</w:t>
      </w:r>
    </w:p>
    <w:p w:rsidR="00041E68" w:rsidRPr="00F7585D" w:rsidRDefault="00041E68" w:rsidP="009A01F0">
      <w:pPr>
        <w:ind w:firstLine="720"/>
        <w:jc w:val="both"/>
        <w:rPr>
          <w:sz w:val="24"/>
          <w:szCs w:val="24"/>
        </w:rPr>
      </w:pPr>
      <w:r w:rsidRPr="00F7585D">
        <w:rPr>
          <w:sz w:val="24"/>
          <w:szCs w:val="24"/>
        </w:rPr>
        <w:t xml:space="preserve">ДО рук. &lt;= </w:t>
      </w:r>
      <w:proofErr w:type="spellStart"/>
      <w:r w:rsidRPr="00F7585D">
        <w:rPr>
          <w:sz w:val="24"/>
          <w:szCs w:val="24"/>
        </w:rPr>
        <w:t>ЗПср.осн</w:t>
      </w:r>
      <w:proofErr w:type="spellEnd"/>
      <w:r w:rsidRPr="00F7585D">
        <w:rPr>
          <w:sz w:val="24"/>
          <w:szCs w:val="24"/>
        </w:rPr>
        <w:t>. перс. х Кот, где:</w:t>
      </w:r>
    </w:p>
    <w:p w:rsidR="00041E68" w:rsidRPr="00F7585D" w:rsidRDefault="00041E68" w:rsidP="009A01F0">
      <w:pPr>
        <w:ind w:firstLine="720"/>
        <w:jc w:val="both"/>
        <w:rPr>
          <w:sz w:val="24"/>
          <w:szCs w:val="24"/>
        </w:rPr>
      </w:pPr>
      <w:proofErr w:type="spellStart"/>
      <w:r w:rsidRPr="00F7585D">
        <w:rPr>
          <w:sz w:val="24"/>
          <w:szCs w:val="24"/>
        </w:rPr>
        <w:t>ЗПср.осн.перс</w:t>
      </w:r>
      <w:proofErr w:type="spellEnd"/>
      <w:r w:rsidRPr="00F7585D">
        <w:rPr>
          <w:sz w:val="24"/>
          <w:szCs w:val="24"/>
        </w:rPr>
        <w:t xml:space="preserve">. </w:t>
      </w:r>
      <w:r>
        <w:rPr>
          <w:sz w:val="24"/>
          <w:szCs w:val="24"/>
        </w:rPr>
        <w:t>–</w:t>
      </w:r>
      <w:r w:rsidRPr="00F7585D">
        <w:rPr>
          <w:sz w:val="24"/>
          <w:szCs w:val="24"/>
        </w:rPr>
        <w:t xml:space="preserve"> размер средней заработной платы основного персонала.</w:t>
      </w:r>
    </w:p>
    <w:p w:rsidR="00041E68" w:rsidRPr="00F7585D" w:rsidRDefault="00F7087B" w:rsidP="009A01F0">
      <w:pPr>
        <w:ind w:firstLine="720"/>
        <w:jc w:val="both"/>
        <w:rPr>
          <w:sz w:val="24"/>
          <w:szCs w:val="24"/>
        </w:rPr>
      </w:pPr>
      <w:hyperlink w:anchor="Par4092" w:history="1">
        <w:r w:rsidR="00041E68" w:rsidRPr="00F7585D">
          <w:rPr>
            <w:sz w:val="24"/>
            <w:szCs w:val="24"/>
          </w:rPr>
          <w:t>Перечень</w:t>
        </w:r>
      </w:hyperlink>
      <w:r w:rsidR="00041E68" w:rsidRPr="00F7585D">
        <w:rPr>
          <w:sz w:val="24"/>
          <w:szCs w:val="24"/>
        </w:rPr>
        <w:t xml:space="preserve"> категорий работников основного персонала по видам деятельности приведен в приложении № 1</w:t>
      </w:r>
      <w:r w:rsidR="00041E68">
        <w:rPr>
          <w:sz w:val="24"/>
          <w:szCs w:val="24"/>
        </w:rPr>
        <w:t>1</w:t>
      </w:r>
      <w:r w:rsidR="00041E68" w:rsidRPr="00F7585D">
        <w:rPr>
          <w:sz w:val="24"/>
          <w:szCs w:val="24"/>
        </w:rPr>
        <w:t xml:space="preserve"> к настоящему Положению;</w:t>
      </w:r>
    </w:p>
    <w:p w:rsidR="00041E68" w:rsidRPr="00F7585D" w:rsidRDefault="00041E68" w:rsidP="009A01F0">
      <w:pPr>
        <w:ind w:firstLine="720"/>
        <w:jc w:val="both"/>
        <w:rPr>
          <w:sz w:val="24"/>
          <w:szCs w:val="24"/>
        </w:rPr>
      </w:pPr>
      <w:r w:rsidRPr="00F7585D">
        <w:rPr>
          <w:sz w:val="24"/>
          <w:szCs w:val="24"/>
        </w:rPr>
        <w:t xml:space="preserve">Кот </w:t>
      </w:r>
      <w:r>
        <w:rPr>
          <w:sz w:val="24"/>
          <w:szCs w:val="24"/>
        </w:rPr>
        <w:t>–</w:t>
      </w:r>
      <w:r w:rsidRPr="00F7585D">
        <w:rPr>
          <w:sz w:val="24"/>
          <w:szCs w:val="24"/>
        </w:rPr>
        <w:t xml:space="preserve"> коэффициент, на основании которого определяется группа по оплате труда руководителя исходя из объемных показателей.</w:t>
      </w:r>
    </w:p>
    <w:p w:rsidR="00041E68" w:rsidRPr="00F7585D" w:rsidRDefault="00041E68" w:rsidP="009A01F0">
      <w:pPr>
        <w:ind w:firstLine="720"/>
        <w:jc w:val="both"/>
        <w:rPr>
          <w:sz w:val="24"/>
          <w:szCs w:val="24"/>
        </w:rPr>
      </w:pPr>
      <w:r w:rsidRPr="00F7585D">
        <w:rPr>
          <w:sz w:val="24"/>
          <w:szCs w:val="24"/>
        </w:rPr>
        <w:t>Применяются следующие значения коэффициентов за группу по оплате труда:</w:t>
      </w:r>
    </w:p>
    <w:p w:rsidR="00041E68" w:rsidRPr="00F7585D" w:rsidRDefault="00041E68" w:rsidP="009A01F0">
      <w:pPr>
        <w:ind w:firstLine="720"/>
        <w:jc w:val="both"/>
        <w:rPr>
          <w:sz w:val="24"/>
          <w:szCs w:val="24"/>
        </w:rPr>
      </w:pPr>
      <w:r w:rsidRPr="00F7585D">
        <w:rPr>
          <w:sz w:val="24"/>
          <w:szCs w:val="24"/>
        </w:rPr>
        <w:t xml:space="preserve">1-я группа </w:t>
      </w:r>
      <w:r>
        <w:rPr>
          <w:sz w:val="24"/>
          <w:szCs w:val="24"/>
        </w:rPr>
        <w:t>–</w:t>
      </w:r>
      <w:r w:rsidRPr="00F7585D">
        <w:rPr>
          <w:sz w:val="24"/>
          <w:szCs w:val="24"/>
        </w:rPr>
        <w:t xml:space="preserve"> 1,8;</w:t>
      </w:r>
    </w:p>
    <w:p w:rsidR="00041E68" w:rsidRPr="00F7585D" w:rsidRDefault="00041E68" w:rsidP="009A01F0">
      <w:pPr>
        <w:ind w:firstLine="720"/>
        <w:jc w:val="both"/>
        <w:rPr>
          <w:sz w:val="24"/>
          <w:szCs w:val="24"/>
        </w:rPr>
      </w:pPr>
      <w:r w:rsidRPr="00F7585D">
        <w:rPr>
          <w:sz w:val="24"/>
          <w:szCs w:val="24"/>
        </w:rPr>
        <w:t xml:space="preserve">2-я группа </w:t>
      </w:r>
      <w:r>
        <w:rPr>
          <w:sz w:val="24"/>
          <w:szCs w:val="24"/>
        </w:rPr>
        <w:t>–</w:t>
      </w:r>
      <w:r w:rsidRPr="00F7585D">
        <w:rPr>
          <w:sz w:val="24"/>
          <w:szCs w:val="24"/>
        </w:rPr>
        <w:t xml:space="preserve"> 1,6;</w:t>
      </w:r>
    </w:p>
    <w:p w:rsidR="00041E68" w:rsidRPr="00F7585D" w:rsidRDefault="00041E68" w:rsidP="009A01F0">
      <w:pPr>
        <w:ind w:firstLine="720"/>
        <w:jc w:val="both"/>
        <w:rPr>
          <w:sz w:val="24"/>
          <w:szCs w:val="24"/>
        </w:rPr>
      </w:pPr>
      <w:r w:rsidRPr="00F7585D">
        <w:rPr>
          <w:sz w:val="24"/>
          <w:szCs w:val="24"/>
        </w:rPr>
        <w:t xml:space="preserve">Объемные показатели для определения группы по оплате труда руководителей подведомственных учреждений устанавливаются </w:t>
      </w:r>
      <w:r>
        <w:rPr>
          <w:sz w:val="24"/>
          <w:szCs w:val="24"/>
        </w:rPr>
        <w:t>учредителем</w:t>
      </w:r>
      <w:r w:rsidRPr="00F7585D">
        <w:rPr>
          <w:sz w:val="24"/>
          <w:szCs w:val="24"/>
        </w:rPr>
        <w:t>.</w:t>
      </w:r>
    </w:p>
    <w:p w:rsidR="00041E68" w:rsidRPr="00F7585D" w:rsidRDefault="00041E68" w:rsidP="009A01F0">
      <w:pPr>
        <w:ind w:firstLine="720"/>
        <w:jc w:val="both"/>
        <w:rPr>
          <w:sz w:val="24"/>
          <w:szCs w:val="24"/>
        </w:rPr>
      </w:pPr>
      <w:r w:rsidRPr="00F7585D">
        <w:rPr>
          <w:sz w:val="24"/>
          <w:szCs w:val="24"/>
        </w:rP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w:t>
      </w:r>
    </w:p>
    <w:p w:rsidR="00041E68" w:rsidRPr="00F7585D" w:rsidRDefault="00041E68" w:rsidP="009A01F0">
      <w:pPr>
        <w:ind w:firstLine="720"/>
        <w:jc w:val="both"/>
        <w:rPr>
          <w:sz w:val="24"/>
          <w:szCs w:val="24"/>
        </w:rPr>
      </w:pPr>
      <w:r w:rsidRPr="00F7585D">
        <w:rPr>
          <w:sz w:val="24"/>
          <w:szCs w:val="24"/>
        </w:rPr>
        <w:t>5.3. К должностному окладу руководителя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 Порядок установления персонального повышающего коэффициента определяется учредителем.</w:t>
      </w:r>
    </w:p>
    <w:p w:rsidR="00041E68" w:rsidRPr="00F7585D" w:rsidRDefault="00041E68" w:rsidP="009A01F0">
      <w:pPr>
        <w:ind w:firstLine="720"/>
        <w:jc w:val="both"/>
        <w:rPr>
          <w:sz w:val="24"/>
          <w:szCs w:val="24"/>
        </w:rPr>
      </w:pPr>
      <w:r w:rsidRPr="00F7585D">
        <w:rPr>
          <w:sz w:val="24"/>
          <w:szCs w:val="24"/>
        </w:rPr>
        <w:t>Персональный повышающий коэффициент к должностному окладу может быть установлен только на определенный период времени.</w:t>
      </w:r>
    </w:p>
    <w:p w:rsidR="00041E68" w:rsidRPr="00F7585D" w:rsidRDefault="00041E68" w:rsidP="009A01F0">
      <w:pPr>
        <w:ind w:firstLine="720"/>
        <w:jc w:val="both"/>
        <w:rPr>
          <w:sz w:val="24"/>
          <w:szCs w:val="24"/>
        </w:rPr>
      </w:pPr>
      <w:r w:rsidRPr="00F7585D">
        <w:rPr>
          <w:sz w:val="24"/>
          <w:szCs w:val="24"/>
        </w:rPr>
        <w:t>Размер персонального повышающего коэффицие</w:t>
      </w:r>
      <w:r>
        <w:rPr>
          <w:sz w:val="24"/>
          <w:szCs w:val="24"/>
        </w:rPr>
        <w:t xml:space="preserve">нта заместителям руководителя </w:t>
      </w:r>
      <w:r w:rsidRPr="00F7585D">
        <w:rPr>
          <w:sz w:val="24"/>
          <w:szCs w:val="24"/>
        </w:rPr>
        <w:t>устанавливает руководитель учреждения в отношении конкретного работника по согласованию с выборным профсоюзным органом учреждения.</w:t>
      </w:r>
    </w:p>
    <w:p w:rsidR="00041E68" w:rsidRPr="00F7585D" w:rsidRDefault="00041E68" w:rsidP="009A01F0">
      <w:pPr>
        <w:ind w:firstLine="720"/>
        <w:jc w:val="both"/>
        <w:rPr>
          <w:sz w:val="24"/>
          <w:szCs w:val="24"/>
        </w:rPr>
      </w:pPr>
      <w:r w:rsidRPr="00F7585D">
        <w:rPr>
          <w:sz w:val="24"/>
          <w:szCs w:val="24"/>
        </w:rPr>
        <w:t xml:space="preserve">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 Персональный повышающий коэффициент устанавливается руководителю </w:t>
      </w:r>
      <w:r w:rsidRPr="00F7585D">
        <w:rPr>
          <w:sz w:val="24"/>
          <w:szCs w:val="24"/>
        </w:rPr>
        <w:lastRenderedPageBreak/>
        <w:t>учреждения по совокупности критериев.</w:t>
      </w:r>
    </w:p>
    <w:p w:rsidR="00041E68" w:rsidRPr="00F7585D" w:rsidRDefault="00041E68" w:rsidP="009A01F0">
      <w:pPr>
        <w:ind w:firstLine="720"/>
        <w:jc w:val="both"/>
        <w:rPr>
          <w:sz w:val="24"/>
          <w:szCs w:val="24"/>
        </w:rPr>
      </w:pPr>
      <w:r w:rsidRPr="00F7585D">
        <w:rPr>
          <w:sz w:val="24"/>
          <w:szCs w:val="24"/>
        </w:rPr>
        <w:t>5.4. Руководителю учреждения устанавливаются стимулирующие выплаты, предусмотренные положением о распределении централизованного фонда учреждения, утвержденным учредителем, согласованным с территориальной организацией профсоюза и органом государственно-общественного управления.</w:t>
      </w:r>
    </w:p>
    <w:p w:rsidR="00041E68" w:rsidRPr="00F7585D" w:rsidRDefault="00041E68" w:rsidP="009A01F0">
      <w:pPr>
        <w:ind w:firstLine="720"/>
        <w:jc w:val="both"/>
        <w:rPr>
          <w:sz w:val="24"/>
          <w:szCs w:val="24"/>
        </w:rPr>
      </w:pPr>
      <w:r w:rsidRPr="00F7585D">
        <w:rPr>
          <w:sz w:val="24"/>
          <w:szCs w:val="24"/>
        </w:rPr>
        <w:t>5.5. В установленном учредителем порядке в учреждении централизуется часть средств, предусмотренных на оплату труда работников учреждения (но не более 3 процентов), на выплаты стимулирующего характера руководителям учреждений.</w:t>
      </w:r>
    </w:p>
    <w:p w:rsidR="00041E68" w:rsidRPr="00F7585D" w:rsidRDefault="00041E68" w:rsidP="009A01F0">
      <w:pPr>
        <w:ind w:firstLine="720"/>
        <w:jc w:val="both"/>
        <w:rPr>
          <w:sz w:val="24"/>
          <w:szCs w:val="24"/>
        </w:rPr>
      </w:pPr>
      <w:r w:rsidRPr="00F7585D">
        <w:rPr>
          <w:sz w:val="24"/>
          <w:szCs w:val="24"/>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041E68" w:rsidRDefault="00041E68" w:rsidP="009A01F0">
      <w:pPr>
        <w:ind w:firstLine="720"/>
        <w:jc w:val="both"/>
        <w:rPr>
          <w:sz w:val="24"/>
          <w:szCs w:val="24"/>
        </w:rPr>
      </w:pPr>
      <w:r w:rsidRPr="00F7585D">
        <w:rPr>
          <w:sz w:val="24"/>
          <w:szCs w:val="24"/>
        </w:rPr>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041E68" w:rsidRPr="007C1937" w:rsidRDefault="00041E68" w:rsidP="009A01F0">
      <w:pPr>
        <w:pStyle w:val="ConsPlusNormal"/>
        <w:widowControl/>
        <w:ind w:right="-105" w:firstLine="0"/>
        <w:jc w:val="both"/>
        <w:rPr>
          <w:sz w:val="24"/>
          <w:szCs w:val="24"/>
        </w:rPr>
      </w:pPr>
    </w:p>
    <w:p w:rsidR="00041E68" w:rsidRPr="00536B9F" w:rsidRDefault="00041E68" w:rsidP="009A01F0">
      <w:pPr>
        <w:pStyle w:val="ConsPlusNormal"/>
        <w:ind w:firstLine="0"/>
        <w:jc w:val="center"/>
        <w:rPr>
          <w:rFonts w:ascii="Times New Roman" w:hAnsi="Times New Roman" w:cs="Times New Roman"/>
          <w:b/>
          <w:sz w:val="24"/>
          <w:szCs w:val="24"/>
        </w:rPr>
      </w:pPr>
      <w:r w:rsidRPr="00536B9F">
        <w:rPr>
          <w:rFonts w:ascii="Times New Roman" w:hAnsi="Times New Roman" w:cs="Times New Roman"/>
          <w:sz w:val="24"/>
          <w:szCs w:val="24"/>
        </w:rPr>
        <w:t xml:space="preserve">6. </w:t>
      </w:r>
      <w:r w:rsidRPr="00536B9F">
        <w:rPr>
          <w:rFonts w:ascii="Times New Roman" w:hAnsi="Times New Roman" w:cs="Times New Roman"/>
          <w:b/>
          <w:sz w:val="24"/>
          <w:szCs w:val="24"/>
        </w:rPr>
        <w:t>Порядок исчисления размера средней заработной платы</w:t>
      </w:r>
    </w:p>
    <w:p w:rsidR="00041E68" w:rsidRPr="00536B9F" w:rsidRDefault="00041E68" w:rsidP="009A01F0">
      <w:pPr>
        <w:pStyle w:val="ConsPlusNormal"/>
        <w:jc w:val="center"/>
        <w:rPr>
          <w:rFonts w:ascii="Times New Roman" w:hAnsi="Times New Roman" w:cs="Times New Roman"/>
          <w:b/>
          <w:sz w:val="24"/>
          <w:szCs w:val="24"/>
        </w:rPr>
      </w:pPr>
      <w:r w:rsidRPr="00536B9F">
        <w:rPr>
          <w:rFonts w:ascii="Times New Roman" w:hAnsi="Times New Roman" w:cs="Times New Roman"/>
          <w:b/>
          <w:sz w:val="24"/>
          <w:szCs w:val="24"/>
        </w:rPr>
        <w:t>работников основного персонала по видам предоставляемых</w:t>
      </w:r>
    </w:p>
    <w:p w:rsidR="00041E68" w:rsidRPr="00536B9F" w:rsidRDefault="00041E68" w:rsidP="009A01F0">
      <w:pPr>
        <w:pStyle w:val="ConsPlusNormal"/>
        <w:jc w:val="center"/>
        <w:rPr>
          <w:rFonts w:ascii="Times New Roman" w:hAnsi="Times New Roman" w:cs="Times New Roman"/>
          <w:b/>
          <w:sz w:val="24"/>
          <w:szCs w:val="24"/>
        </w:rPr>
      </w:pPr>
      <w:r w:rsidRPr="00536B9F">
        <w:rPr>
          <w:rFonts w:ascii="Times New Roman" w:hAnsi="Times New Roman" w:cs="Times New Roman"/>
          <w:b/>
          <w:sz w:val="24"/>
          <w:szCs w:val="24"/>
        </w:rPr>
        <w:t>услуг и работ для определения размера должностного оклада</w:t>
      </w:r>
    </w:p>
    <w:p w:rsidR="00041E68" w:rsidRDefault="00041E68" w:rsidP="009A01F0">
      <w:pPr>
        <w:pStyle w:val="ConsPlusNormal"/>
        <w:widowControl/>
        <w:ind w:right="-105" w:firstLine="708"/>
        <w:jc w:val="center"/>
        <w:rPr>
          <w:rFonts w:ascii="Times New Roman" w:hAnsi="Times New Roman" w:cs="Times New Roman"/>
          <w:b/>
          <w:sz w:val="24"/>
          <w:szCs w:val="24"/>
        </w:rPr>
      </w:pPr>
      <w:r w:rsidRPr="00536B9F">
        <w:rPr>
          <w:rFonts w:ascii="Times New Roman" w:hAnsi="Times New Roman" w:cs="Times New Roman"/>
          <w:b/>
          <w:sz w:val="24"/>
          <w:szCs w:val="24"/>
        </w:rPr>
        <w:t>руководителя учреждения</w:t>
      </w:r>
    </w:p>
    <w:p w:rsidR="009A01F0" w:rsidRPr="00536B9F" w:rsidRDefault="009A01F0" w:rsidP="009A01F0">
      <w:pPr>
        <w:pStyle w:val="ConsPlusNormal"/>
        <w:widowControl/>
        <w:ind w:right="-105" w:firstLine="708"/>
        <w:jc w:val="center"/>
        <w:rPr>
          <w:rFonts w:ascii="Times New Roman" w:hAnsi="Times New Roman" w:cs="Times New Roman"/>
          <w:sz w:val="24"/>
          <w:szCs w:val="24"/>
        </w:rPr>
      </w:pPr>
    </w:p>
    <w:p w:rsidR="00041E68" w:rsidRDefault="00041E68" w:rsidP="009A01F0">
      <w:pPr>
        <w:ind w:firstLine="720"/>
        <w:jc w:val="both"/>
        <w:rPr>
          <w:sz w:val="24"/>
          <w:szCs w:val="24"/>
        </w:rPr>
      </w:pPr>
      <w:r w:rsidRPr="00F7585D">
        <w:rPr>
          <w:sz w:val="24"/>
          <w:szCs w:val="24"/>
        </w:rPr>
        <w:t>6.1. 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w:t>
      </w:r>
    </w:p>
    <w:p w:rsidR="00041E68" w:rsidRPr="00536B9F" w:rsidRDefault="00041E68" w:rsidP="009A01F0">
      <w:pPr>
        <w:pStyle w:val="ConsPlusNormal"/>
        <w:ind w:firstLine="540"/>
        <w:jc w:val="both"/>
        <w:rPr>
          <w:rFonts w:ascii="Times New Roman" w:hAnsi="Times New Roman" w:cs="Times New Roman"/>
          <w:sz w:val="24"/>
          <w:szCs w:val="24"/>
        </w:rPr>
      </w:pPr>
      <w:r w:rsidRPr="00536B9F">
        <w:rPr>
          <w:rFonts w:ascii="Times New Roman" w:hAnsi="Times New Roman" w:cs="Times New Roman"/>
          <w:sz w:val="24"/>
          <w:szCs w:val="24"/>
        </w:rPr>
        <w:t>При расчете должностного оклада руководителя учреждения на очередной календарный год берутся данные о средней заработной плате работников основного персонала учреждения по видам предоставляемых услуг и работ за период с 1 сентября по 31 декабря года, предшествующего отчетному, и с 1 января по 31 августа отчетного года.</w:t>
      </w:r>
    </w:p>
    <w:p w:rsidR="00041E68" w:rsidRDefault="00041E68" w:rsidP="009A01F0">
      <w:pPr>
        <w:jc w:val="both"/>
        <w:rPr>
          <w:sz w:val="24"/>
          <w:szCs w:val="24"/>
        </w:rPr>
      </w:pPr>
      <w:r w:rsidRPr="00F7585D">
        <w:rPr>
          <w:sz w:val="24"/>
          <w:szCs w:val="24"/>
        </w:rPr>
        <w:t>При расчете средней заработной платы не учитываются выплаты компенсационного характера работников основного персонала учреждения.</w:t>
      </w:r>
    </w:p>
    <w:p w:rsidR="00041E68" w:rsidRPr="00536B9F" w:rsidRDefault="00041E68" w:rsidP="009A01F0">
      <w:pPr>
        <w:pStyle w:val="ConsPlusNormal"/>
        <w:ind w:firstLine="540"/>
        <w:jc w:val="both"/>
        <w:rPr>
          <w:rFonts w:ascii="Times New Roman" w:hAnsi="Times New Roman" w:cs="Times New Roman"/>
          <w:sz w:val="24"/>
          <w:szCs w:val="24"/>
        </w:rPr>
      </w:pPr>
      <w:r w:rsidRPr="00536B9F">
        <w:rPr>
          <w:rFonts w:ascii="Times New Roman" w:hAnsi="Times New Roman" w:cs="Times New Roman"/>
          <w:sz w:val="24"/>
          <w:szCs w:val="24"/>
        </w:rPr>
        <w:t>6.2. Средняя заработная плата работников основного персонала учреждения по видам предоставляемых услуг и работ определяется путем деления суммы начисленных фондов заработной платы за отработанное время за счет всех источников финансирования (за исключением компенсационных выплат, иных поощрительных и разовых выплат стимулирующего характера) за период с 1 сентября по 31 декабря года, предшествующего отчетному, и с 1 января по 31 августа отчетного года на среднюю списочную численность работников основного персонала учреждения по видам предоставляемых услуг и работ за аналогичный период.</w:t>
      </w:r>
    </w:p>
    <w:p w:rsidR="00041E68" w:rsidRPr="00F7585D" w:rsidRDefault="00041E68" w:rsidP="009A01F0">
      <w:pPr>
        <w:ind w:firstLine="720"/>
        <w:jc w:val="both"/>
        <w:rPr>
          <w:sz w:val="24"/>
          <w:szCs w:val="24"/>
        </w:rPr>
      </w:pPr>
      <w:r w:rsidRPr="00F7585D">
        <w:rPr>
          <w:sz w:val="24"/>
          <w:szCs w:val="24"/>
        </w:rPr>
        <w:t>6.3.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041E68" w:rsidRPr="00F7585D" w:rsidRDefault="00041E68" w:rsidP="009A01F0">
      <w:pPr>
        <w:ind w:firstLine="720"/>
        <w:jc w:val="both"/>
        <w:rPr>
          <w:sz w:val="24"/>
          <w:szCs w:val="24"/>
        </w:rPr>
      </w:pPr>
      <w:r w:rsidRPr="00F7585D">
        <w:rPr>
          <w:sz w:val="24"/>
          <w:szCs w:val="24"/>
        </w:rPr>
        <w:t>6.4.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w:t>
      </w:r>
      <w:r>
        <w:rPr>
          <w:sz w:val="24"/>
          <w:szCs w:val="24"/>
        </w:rPr>
        <w:t>рный день месяца, то есть с 1 по 30 или 31 число (для февраля – по 28 или 29</w:t>
      </w:r>
      <w:r w:rsidRPr="00F7585D">
        <w:rPr>
          <w:sz w:val="24"/>
          <w:szCs w:val="24"/>
        </w:rPr>
        <w:t xml:space="preserve"> число), включая выходные и нерабочие праздничные дни, и деления полученной суммы на число календарных дней месяца.</w:t>
      </w:r>
    </w:p>
    <w:p w:rsidR="00041E68" w:rsidRPr="00F7585D" w:rsidRDefault="00041E68" w:rsidP="009A01F0">
      <w:pPr>
        <w:ind w:firstLine="720"/>
        <w:jc w:val="both"/>
        <w:rPr>
          <w:sz w:val="24"/>
          <w:szCs w:val="24"/>
        </w:rPr>
      </w:pPr>
      <w:r w:rsidRPr="00F7585D">
        <w:rPr>
          <w:sz w:val="24"/>
          <w:szCs w:val="24"/>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w:t>
      </w:r>
      <w:r w:rsidRPr="00F7585D">
        <w:rPr>
          <w:sz w:val="24"/>
          <w:szCs w:val="24"/>
        </w:rPr>
        <w:lastRenderedPageBreak/>
        <w:t>работающих на условиях полного рабочего времени, за рабочий день, предшествовавший выходным или нерабочим праздничным дням.</w:t>
      </w:r>
    </w:p>
    <w:p w:rsidR="00041E68" w:rsidRPr="00F7585D" w:rsidRDefault="00041E68" w:rsidP="009A01F0">
      <w:pPr>
        <w:ind w:firstLine="720"/>
        <w:jc w:val="both"/>
        <w:rPr>
          <w:sz w:val="24"/>
          <w:szCs w:val="24"/>
        </w:rPr>
      </w:pPr>
      <w:r w:rsidRPr="00F7585D">
        <w:rPr>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041E68" w:rsidRPr="00F7585D" w:rsidRDefault="00041E68" w:rsidP="009A01F0">
      <w:pPr>
        <w:ind w:firstLine="720"/>
        <w:jc w:val="both"/>
        <w:rPr>
          <w:sz w:val="24"/>
          <w:szCs w:val="24"/>
        </w:rPr>
      </w:pPr>
      <w:r w:rsidRPr="00F7585D">
        <w:rPr>
          <w:sz w:val="24"/>
          <w:szCs w:val="24"/>
        </w:rPr>
        <w:t>Работник, работающий в организации на одну, более чем одну ставку (оформленный в организации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041E68" w:rsidRPr="00F7585D" w:rsidRDefault="00041E68" w:rsidP="009A01F0">
      <w:pPr>
        <w:ind w:firstLine="720"/>
        <w:jc w:val="both"/>
        <w:rPr>
          <w:sz w:val="24"/>
          <w:szCs w:val="24"/>
        </w:rPr>
      </w:pPr>
      <w:bookmarkStart w:id="9" w:name="Par459"/>
      <w:bookmarkEnd w:id="9"/>
      <w:r w:rsidRPr="00F7585D">
        <w:rPr>
          <w:sz w:val="24"/>
          <w:szCs w:val="24"/>
        </w:rPr>
        <w:t>6.5.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041E68" w:rsidRPr="00F7585D" w:rsidRDefault="00041E68" w:rsidP="009A01F0">
      <w:pPr>
        <w:ind w:firstLine="720"/>
        <w:jc w:val="both"/>
        <w:rPr>
          <w:sz w:val="24"/>
          <w:szCs w:val="24"/>
        </w:rPr>
      </w:pPr>
      <w:r w:rsidRPr="00F7585D">
        <w:rPr>
          <w:sz w:val="24"/>
          <w:szCs w:val="24"/>
        </w:rPr>
        <w:t>Расчет средней численности этой категории работников производится в следующем порядке:</w:t>
      </w:r>
    </w:p>
    <w:p w:rsidR="00041E68" w:rsidRPr="00F7585D" w:rsidRDefault="00041E68" w:rsidP="009A01F0">
      <w:pPr>
        <w:ind w:firstLine="720"/>
        <w:jc w:val="both"/>
        <w:rPr>
          <w:sz w:val="24"/>
          <w:szCs w:val="24"/>
        </w:rPr>
      </w:pPr>
      <w:r w:rsidRPr="00F7585D">
        <w:rPr>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041E68" w:rsidRPr="00F7585D" w:rsidRDefault="00041E68" w:rsidP="009A01F0">
      <w:pPr>
        <w:ind w:firstLine="720"/>
        <w:jc w:val="both"/>
        <w:rPr>
          <w:sz w:val="24"/>
          <w:szCs w:val="24"/>
        </w:rPr>
      </w:pPr>
      <w:r w:rsidRPr="00F7585D">
        <w:rPr>
          <w:sz w:val="24"/>
          <w:szCs w:val="24"/>
        </w:rPr>
        <w:t xml:space="preserve">40 часов </w:t>
      </w:r>
      <w:r>
        <w:rPr>
          <w:sz w:val="24"/>
          <w:szCs w:val="24"/>
        </w:rPr>
        <w:t>–</w:t>
      </w:r>
      <w:r w:rsidRPr="00F7585D">
        <w:rPr>
          <w:sz w:val="24"/>
          <w:szCs w:val="24"/>
        </w:rPr>
        <w:t xml:space="preserve"> на 8 часов (при пятидневной рабочей неделе));</w:t>
      </w:r>
    </w:p>
    <w:p w:rsidR="00041E68" w:rsidRPr="00F7585D" w:rsidRDefault="00041E68" w:rsidP="009A01F0">
      <w:pPr>
        <w:ind w:firstLine="720"/>
        <w:jc w:val="both"/>
        <w:rPr>
          <w:sz w:val="24"/>
          <w:szCs w:val="24"/>
        </w:rPr>
      </w:pPr>
      <w:r w:rsidRPr="00F7585D">
        <w:rPr>
          <w:sz w:val="24"/>
          <w:szCs w:val="24"/>
        </w:rPr>
        <w:t xml:space="preserve">36 часов </w:t>
      </w:r>
      <w:r>
        <w:rPr>
          <w:sz w:val="24"/>
          <w:szCs w:val="24"/>
        </w:rPr>
        <w:t>–</w:t>
      </w:r>
      <w:r w:rsidRPr="00F7585D">
        <w:rPr>
          <w:sz w:val="24"/>
          <w:szCs w:val="24"/>
        </w:rPr>
        <w:t xml:space="preserve"> на 7,2 часа </w:t>
      </w:r>
      <w:r w:rsidR="00F87ABC">
        <w:rPr>
          <w:sz w:val="24"/>
          <w:szCs w:val="24"/>
        </w:rPr>
        <w:t>(при пятидневной рабочей неделе</w:t>
      </w:r>
      <w:r w:rsidRPr="00F7585D">
        <w:rPr>
          <w:sz w:val="24"/>
          <w:szCs w:val="24"/>
        </w:rPr>
        <w:t>);</w:t>
      </w:r>
    </w:p>
    <w:p w:rsidR="00041E68" w:rsidRPr="00F7585D" w:rsidRDefault="00041E68" w:rsidP="009A01F0">
      <w:pPr>
        <w:ind w:firstLine="720"/>
        <w:jc w:val="both"/>
        <w:rPr>
          <w:sz w:val="24"/>
          <w:szCs w:val="24"/>
        </w:rPr>
      </w:pPr>
      <w:r w:rsidRPr="00F7585D">
        <w:rPr>
          <w:sz w:val="24"/>
          <w:szCs w:val="24"/>
        </w:rPr>
        <w:t xml:space="preserve">30 часов </w:t>
      </w:r>
      <w:r>
        <w:rPr>
          <w:sz w:val="24"/>
          <w:szCs w:val="24"/>
        </w:rPr>
        <w:t>–</w:t>
      </w:r>
      <w:r w:rsidRPr="00F7585D">
        <w:rPr>
          <w:sz w:val="24"/>
          <w:szCs w:val="24"/>
        </w:rPr>
        <w:t xml:space="preserve"> на 6 часов </w:t>
      </w:r>
      <w:r w:rsidR="00F87ABC">
        <w:rPr>
          <w:sz w:val="24"/>
          <w:szCs w:val="24"/>
        </w:rPr>
        <w:t>(при пятидневной рабочей неделе</w:t>
      </w:r>
      <w:r w:rsidRPr="00F7585D">
        <w:rPr>
          <w:sz w:val="24"/>
          <w:szCs w:val="24"/>
        </w:rPr>
        <w:t>);</w:t>
      </w:r>
    </w:p>
    <w:p w:rsidR="00041E68" w:rsidRPr="00F7585D" w:rsidRDefault="00041E68" w:rsidP="009A01F0">
      <w:pPr>
        <w:ind w:firstLine="720"/>
        <w:jc w:val="both"/>
        <w:rPr>
          <w:sz w:val="24"/>
          <w:szCs w:val="24"/>
        </w:rPr>
      </w:pPr>
      <w:r w:rsidRPr="00F7585D">
        <w:rPr>
          <w:sz w:val="24"/>
          <w:szCs w:val="24"/>
        </w:rPr>
        <w:t xml:space="preserve">24 часа </w:t>
      </w:r>
      <w:r>
        <w:rPr>
          <w:sz w:val="24"/>
          <w:szCs w:val="24"/>
        </w:rPr>
        <w:t>–</w:t>
      </w:r>
      <w:r w:rsidRPr="00F7585D">
        <w:rPr>
          <w:sz w:val="24"/>
          <w:szCs w:val="24"/>
        </w:rPr>
        <w:t xml:space="preserve"> на 4,8 часа (при пятидневной рабочей неделе));</w:t>
      </w:r>
    </w:p>
    <w:p w:rsidR="00041E68" w:rsidRPr="00F7585D" w:rsidRDefault="00041E68" w:rsidP="009A01F0">
      <w:pPr>
        <w:ind w:firstLine="720"/>
        <w:jc w:val="both"/>
        <w:rPr>
          <w:sz w:val="24"/>
          <w:szCs w:val="24"/>
        </w:rPr>
      </w:pPr>
      <w:r w:rsidRPr="00F7585D">
        <w:rPr>
          <w:sz w:val="24"/>
          <w:szCs w:val="24"/>
        </w:rPr>
        <w:t>20 часов – на 4,0 часа (при пятидневной рабочей неделе));</w:t>
      </w:r>
    </w:p>
    <w:p w:rsidR="00041E68" w:rsidRPr="00F7585D" w:rsidRDefault="00041E68" w:rsidP="009A01F0">
      <w:pPr>
        <w:ind w:firstLine="720"/>
        <w:jc w:val="both"/>
        <w:rPr>
          <w:sz w:val="24"/>
          <w:szCs w:val="24"/>
        </w:rPr>
      </w:pPr>
      <w:r w:rsidRPr="00F7585D">
        <w:rPr>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041E68" w:rsidRPr="00F7585D" w:rsidRDefault="00041E68" w:rsidP="009A01F0">
      <w:pPr>
        <w:ind w:firstLine="720"/>
        <w:jc w:val="both"/>
        <w:rPr>
          <w:sz w:val="24"/>
          <w:szCs w:val="24"/>
        </w:rPr>
      </w:pPr>
      <w:r w:rsidRPr="00F7585D">
        <w:rPr>
          <w:sz w:val="24"/>
          <w:szCs w:val="24"/>
        </w:rPr>
        <w:t xml:space="preserve">6.6.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согласно </w:t>
      </w:r>
      <w:hyperlink w:anchor="Par459" w:history="1">
        <w:r w:rsidRPr="00F7585D">
          <w:rPr>
            <w:sz w:val="24"/>
            <w:szCs w:val="24"/>
          </w:rPr>
          <w:t>пункту 6.5</w:t>
        </w:r>
      </w:hyperlink>
      <w:r w:rsidRPr="00F7585D">
        <w:rPr>
          <w:sz w:val="24"/>
          <w:szCs w:val="24"/>
        </w:rPr>
        <w:t xml:space="preserve"> настоящего Положения.</w:t>
      </w:r>
    </w:p>
    <w:p w:rsidR="00041E68" w:rsidRPr="00F7585D" w:rsidRDefault="00041E68" w:rsidP="009A01F0">
      <w:pPr>
        <w:ind w:firstLine="720"/>
        <w:jc w:val="both"/>
        <w:rPr>
          <w:sz w:val="24"/>
          <w:szCs w:val="24"/>
        </w:rPr>
      </w:pPr>
      <w:r w:rsidRPr="00F7585D">
        <w:rPr>
          <w:sz w:val="24"/>
          <w:szCs w:val="24"/>
        </w:rPr>
        <w:t>6.7. При создании новых учреждений и в других случаях, когда невозможно произвести расчет средней заработной платы работников основного персонала для определения должностного оклада руководителя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управлением образования администрации Ленинск-Кузнецкого городского округа.</w:t>
      </w:r>
    </w:p>
    <w:p w:rsidR="00041E68" w:rsidRPr="00F7585D" w:rsidRDefault="00041E68" w:rsidP="009A01F0">
      <w:pPr>
        <w:ind w:firstLine="540"/>
        <w:jc w:val="both"/>
        <w:rPr>
          <w:sz w:val="24"/>
          <w:szCs w:val="24"/>
        </w:rPr>
      </w:pPr>
    </w:p>
    <w:p w:rsidR="00041E68" w:rsidRPr="007C1937" w:rsidRDefault="00041E68" w:rsidP="009A01F0">
      <w:pPr>
        <w:pStyle w:val="ConsPlusNormal"/>
        <w:widowControl/>
        <w:ind w:right="-105" w:firstLine="708"/>
        <w:jc w:val="both"/>
        <w:rPr>
          <w:rFonts w:ascii="Times New Roman" w:hAnsi="Times New Roman" w:cs="Times New Roman"/>
          <w:sz w:val="24"/>
          <w:szCs w:val="24"/>
        </w:rPr>
      </w:pPr>
    </w:p>
    <w:p w:rsidR="00041E68" w:rsidRPr="007C1937" w:rsidRDefault="00041E68" w:rsidP="009A01F0">
      <w:pPr>
        <w:pStyle w:val="ConsPlusNormal"/>
        <w:widowControl/>
        <w:ind w:right="-105" w:firstLine="708"/>
        <w:jc w:val="center"/>
        <w:outlineLvl w:val="1"/>
        <w:rPr>
          <w:rFonts w:ascii="Times New Roman" w:hAnsi="Times New Roman" w:cs="Times New Roman"/>
          <w:b/>
          <w:sz w:val="24"/>
          <w:szCs w:val="24"/>
        </w:rPr>
      </w:pPr>
      <w:r w:rsidRPr="007C1937">
        <w:rPr>
          <w:rFonts w:ascii="Times New Roman" w:hAnsi="Times New Roman" w:cs="Times New Roman"/>
          <w:b/>
          <w:sz w:val="24"/>
          <w:szCs w:val="24"/>
        </w:rPr>
        <w:t>7. Заключительные положения</w:t>
      </w:r>
    </w:p>
    <w:p w:rsidR="00041E68" w:rsidRPr="007C1937" w:rsidRDefault="00041E68" w:rsidP="009A01F0">
      <w:pPr>
        <w:pStyle w:val="ConsPlusNormal"/>
        <w:widowControl/>
        <w:ind w:right="-105" w:firstLine="708"/>
        <w:jc w:val="center"/>
        <w:outlineLvl w:val="1"/>
        <w:rPr>
          <w:rFonts w:ascii="Times New Roman" w:hAnsi="Times New Roman" w:cs="Times New Roman"/>
          <w:sz w:val="24"/>
          <w:szCs w:val="24"/>
        </w:rPr>
      </w:pP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041E68" w:rsidRPr="007C1937"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041E68" w:rsidRDefault="00041E68" w:rsidP="009A01F0">
      <w:pPr>
        <w:pStyle w:val="ConsPlusNormal"/>
        <w:widowControl/>
        <w:ind w:right="-105" w:firstLine="708"/>
        <w:jc w:val="both"/>
        <w:rPr>
          <w:rFonts w:ascii="Times New Roman" w:hAnsi="Times New Roman" w:cs="Times New Roman"/>
          <w:sz w:val="24"/>
          <w:szCs w:val="24"/>
        </w:rPr>
      </w:pPr>
      <w:r w:rsidRPr="007C1937">
        <w:rPr>
          <w:rFonts w:ascii="Times New Roman" w:hAnsi="Times New Roman" w:cs="Times New Roman"/>
          <w:sz w:val="24"/>
          <w:szCs w:val="24"/>
        </w:rPr>
        <w:lastRenderedPageBreak/>
        <w:t xml:space="preserve">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 </w:t>
      </w:r>
    </w:p>
    <w:p w:rsidR="00041E68" w:rsidRPr="00B003E6" w:rsidRDefault="00041E68" w:rsidP="009A01F0">
      <w:pPr>
        <w:pStyle w:val="ConsPlusNormal"/>
        <w:widowControl/>
        <w:ind w:right="-105" w:firstLine="708"/>
        <w:jc w:val="both"/>
        <w:rPr>
          <w:rFonts w:ascii="Times New Roman" w:hAnsi="Times New Roman" w:cs="Times New Roman"/>
          <w:sz w:val="24"/>
          <w:szCs w:val="24"/>
        </w:rPr>
      </w:pPr>
      <w:r w:rsidRPr="00B003E6">
        <w:rPr>
          <w:rFonts w:ascii="Times New Roman" w:hAnsi="Times New Roman" w:cs="Times New Roman"/>
          <w:sz w:val="24"/>
          <w:szCs w:val="24"/>
        </w:rPr>
        <w:t>Учреждения принимают положения об оплате труда работников, руководствуясь настоящим Положением, по согласованию с выборным органом первичной профсоюзной организации учреждения</w:t>
      </w:r>
    </w:p>
    <w:p w:rsidR="00041E68" w:rsidRPr="007C1937" w:rsidRDefault="00041E68" w:rsidP="009A01F0">
      <w:pPr>
        <w:ind w:right="-105" w:firstLine="708"/>
        <w:jc w:val="both"/>
        <w:rPr>
          <w:sz w:val="24"/>
          <w:szCs w:val="24"/>
        </w:rPr>
      </w:pPr>
      <w:r w:rsidRPr="007C1937">
        <w:rPr>
          <w:sz w:val="24"/>
          <w:szCs w:val="24"/>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041E68" w:rsidRPr="007C1937" w:rsidRDefault="00041E68" w:rsidP="009A01F0">
      <w:pPr>
        <w:ind w:right="-105" w:firstLine="708"/>
        <w:jc w:val="both"/>
        <w:rPr>
          <w:sz w:val="24"/>
          <w:szCs w:val="24"/>
        </w:rPr>
      </w:pPr>
      <w:r w:rsidRPr="007C1937">
        <w:rPr>
          <w:sz w:val="24"/>
          <w:szCs w:val="24"/>
        </w:rPr>
        <w:t xml:space="preserve">Настоящее Положение  вступает в силу с </w:t>
      </w:r>
      <w:r>
        <w:rPr>
          <w:sz w:val="24"/>
          <w:szCs w:val="24"/>
        </w:rPr>
        <w:t>01.09.2016</w:t>
      </w:r>
      <w:r w:rsidRPr="007C1937">
        <w:rPr>
          <w:sz w:val="24"/>
          <w:szCs w:val="24"/>
        </w:rPr>
        <w:t xml:space="preserve"> года и действует до отмены.</w:t>
      </w:r>
    </w:p>
    <w:p w:rsidR="00041E68" w:rsidRDefault="00041E68" w:rsidP="009A01F0">
      <w:pPr>
        <w:jc w:val="center"/>
        <w:rPr>
          <w:sz w:val="24"/>
          <w:szCs w:val="24"/>
        </w:rPr>
      </w:pPr>
    </w:p>
    <w:p w:rsidR="00041E68" w:rsidRDefault="00041E68" w:rsidP="009A01F0">
      <w:pPr>
        <w:jc w:val="center"/>
        <w:rPr>
          <w:sz w:val="24"/>
          <w:szCs w:val="24"/>
        </w:rPr>
      </w:pPr>
    </w:p>
    <w:p w:rsidR="00041E68" w:rsidRPr="007C1937" w:rsidRDefault="00041E68" w:rsidP="009A01F0">
      <w:pPr>
        <w:jc w:val="center"/>
        <w:rPr>
          <w:sz w:val="24"/>
          <w:szCs w:val="24"/>
        </w:rPr>
      </w:pPr>
      <w:proofErr w:type="gramStart"/>
      <w:r>
        <w:rPr>
          <w:sz w:val="24"/>
          <w:szCs w:val="24"/>
        </w:rPr>
        <w:t>Заведующий</w:t>
      </w:r>
      <w:r w:rsidRPr="007C1937">
        <w:rPr>
          <w:sz w:val="24"/>
          <w:szCs w:val="24"/>
        </w:rPr>
        <w:t xml:space="preserve">  МБ</w:t>
      </w:r>
      <w:r w:rsidR="00F87ABC">
        <w:rPr>
          <w:sz w:val="24"/>
          <w:szCs w:val="24"/>
        </w:rPr>
        <w:t>ДОУ</w:t>
      </w:r>
      <w:proofErr w:type="gramEnd"/>
      <w:r w:rsidR="00F87ABC">
        <w:rPr>
          <w:sz w:val="24"/>
          <w:szCs w:val="24"/>
        </w:rPr>
        <w:t xml:space="preserve"> № 7</w:t>
      </w:r>
      <w:r w:rsidRPr="007C1937">
        <w:rPr>
          <w:sz w:val="24"/>
          <w:szCs w:val="24"/>
        </w:rPr>
        <w:t xml:space="preserve"> _______</w:t>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r>
      <w:r w:rsidRPr="007C1937">
        <w:rPr>
          <w:sz w:val="24"/>
          <w:szCs w:val="24"/>
        </w:rPr>
        <w:softHyphen/>
        <w:t>_____________</w:t>
      </w:r>
      <w:proofErr w:type="spellStart"/>
      <w:r w:rsidR="00F87ABC">
        <w:rPr>
          <w:sz w:val="24"/>
          <w:szCs w:val="24"/>
        </w:rPr>
        <w:t>Р.И,Элоян</w:t>
      </w:r>
      <w:proofErr w:type="spellEnd"/>
    </w:p>
    <w:p w:rsidR="00041E68" w:rsidRPr="007C1937" w:rsidRDefault="00041E68" w:rsidP="009A01F0">
      <w:pPr>
        <w:ind w:firstLine="708"/>
        <w:jc w:val="center"/>
        <w:rPr>
          <w:sz w:val="24"/>
          <w:szCs w:val="24"/>
        </w:rPr>
      </w:pPr>
    </w:p>
    <w:p w:rsidR="00041E68" w:rsidRPr="007C1937" w:rsidRDefault="00041E68" w:rsidP="009A01F0">
      <w:pPr>
        <w:ind w:firstLine="708"/>
        <w:rPr>
          <w:sz w:val="24"/>
          <w:szCs w:val="24"/>
        </w:rPr>
      </w:pPr>
      <w:r>
        <w:rPr>
          <w:sz w:val="24"/>
          <w:szCs w:val="24"/>
        </w:rPr>
        <w:t xml:space="preserve">        </w:t>
      </w:r>
      <w:r w:rsidRPr="007C1937">
        <w:rPr>
          <w:sz w:val="24"/>
          <w:szCs w:val="24"/>
        </w:rPr>
        <w:t>Председатель ПК _____________________________</w:t>
      </w:r>
      <w:proofErr w:type="spellStart"/>
      <w:r w:rsidR="00F87ABC">
        <w:rPr>
          <w:sz w:val="24"/>
          <w:szCs w:val="24"/>
        </w:rPr>
        <w:t>Е.Б.Денисова</w:t>
      </w:r>
      <w:proofErr w:type="spellEnd"/>
      <w:r>
        <w:rPr>
          <w:sz w:val="24"/>
          <w:szCs w:val="24"/>
        </w:rPr>
        <w:t>.</w:t>
      </w:r>
    </w:p>
    <w:p w:rsidR="00041E68" w:rsidRPr="001C689E" w:rsidRDefault="00041E68" w:rsidP="009A01F0">
      <w:pPr>
        <w:jc w:val="center"/>
        <w:rPr>
          <w:sz w:val="24"/>
          <w:szCs w:val="24"/>
        </w:rPr>
      </w:pPr>
    </w:p>
    <w:p w:rsidR="00041E68" w:rsidRPr="001C689E" w:rsidRDefault="00041E68" w:rsidP="009A01F0">
      <w:pPr>
        <w:rPr>
          <w:sz w:val="24"/>
          <w:szCs w:val="24"/>
        </w:rPr>
      </w:pPr>
      <w:r>
        <w:rPr>
          <w:sz w:val="24"/>
          <w:szCs w:val="24"/>
        </w:rPr>
        <w:t xml:space="preserve">                   </w:t>
      </w:r>
      <w:r w:rsidRPr="001C689E">
        <w:rPr>
          <w:sz w:val="24"/>
          <w:szCs w:val="24"/>
        </w:rPr>
        <w:t>Председатель Совета МБДОУ__________________</w:t>
      </w:r>
      <w:r w:rsidR="00F87ABC">
        <w:rPr>
          <w:sz w:val="24"/>
          <w:szCs w:val="24"/>
        </w:rPr>
        <w:t xml:space="preserve"> Ю.А.Горлова</w:t>
      </w:r>
    </w:p>
    <w:p w:rsidR="00041E68" w:rsidRDefault="00041E68" w:rsidP="009A01F0">
      <w:pPr>
        <w:jc w:val="center"/>
        <w:rPr>
          <w:b/>
        </w:rPr>
      </w:pPr>
    </w:p>
    <w:p w:rsidR="00041E68" w:rsidRDefault="00041E68" w:rsidP="009A01F0">
      <w:pPr>
        <w:jc w:val="center"/>
        <w:rPr>
          <w:b/>
        </w:rPr>
      </w:pPr>
    </w:p>
    <w:p w:rsidR="00041E68" w:rsidRDefault="00041E68" w:rsidP="009A01F0"/>
    <w:p w:rsidR="002150CE" w:rsidRDefault="002150CE" w:rsidP="009A01F0"/>
    <w:sectPr w:rsidR="002150CE" w:rsidSect="00394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E7055"/>
    <w:multiLevelType w:val="multilevel"/>
    <w:tmpl w:val="F7DA1172"/>
    <w:lvl w:ilvl="0">
      <w:start w:val="1"/>
      <w:numFmt w:val="decimal"/>
      <w:lvlText w:val="%1."/>
      <w:lvlJc w:val="left"/>
      <w:pPr>
        <w:ind w:left="720" w:hanging="360"/>
      </w:pPr>
    </w:lvl>
    <w:lvl w:ilvl="1">
      <w:start w:val="4"/>
      <w:numFmt w:val="decimal"/>
      <w:isLgl/>
      <w:lvlText w:val="%1.%2."/>
      <w:lvlJc w:val="left"/>
      <w:pPr>
        <w:ind w:left="1924" w:hanging="1215"/>
      </w:pPr>
    </w:lvl>
    <w:lvl w:ilvl="2">
      <w:start w:val="1"/>
      <w:numFmt w:val="decimal"/>
      <w:isLgl/>
      <w:lvlText w:val="%1.%2.%3."/>
      <w:lvlJc w:val="left"/>
      <w:pPr>
        <w:ind w:left="2273"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41E68"/>
    <w:rsid w:val="00041E68"/>
    <w:rsid w:val="000A1B89"/>
    <w:rsid w:val="00131C6A"/>
    <w:rsid w:val="00177B80"/>
    <w:rsid w:val="002150CE"/>
    <w:rsid w:val="00225849"/>
    <w:rsid w:val="00361BAC"/>
    <w:rsid w:val="003F66BD"/>
    <w:rsid w:val="0041269D"/>
    <w:rsid w:val="0056606C"/>
    <w:rsid w:val="005A4AFA"/>
    <w:rsid w:val="00760835"/>
    <w:rsid w:val="00974858"/>
    <w:rsid w:val="00991561"/>
    <w:rsid w:val="009A01F0"/>
    <w:rsid w:val="00C56C5C"/>
    <w:rsid w:val="00C83505"/>
    <w:rsid w:val="00CB4A2F"/>
    <w:rsid w:val="00D56FAA"/>
    <w:rsid w:val="00E56C4C"/>
    <w:rsid w:val="00F20C52"/>
    <w:rsid w:val="00F7087B"/>
    <w:rsid w:val="00F87ABC"/>
    <w:rsid w:val="00FB0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7381CC"/>
  <w15:docId w15:val="{9F780792-4E73-4E3A-A376-616FA5B5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41E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41E68"/>
    <w:pPr>
      <w:keepNext/>
      <w:autoSpaceDE/>
      <w:autoSpaceDN/>
      <w:adjustRightInd/>
      <w:spacing w:before="240" w:after="60"/>
      <w:ind w:firstLine="40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E68"/>
    <w:rPr>
      <w:rFonts w:ascii="Arial" w:eastAsia="Times New Roman" w:hAnsi="Arial" w:cs="Arial"/>
      <w:b/>
      <w:bCs/>
      <w:kern w:val="32"/>
      <w:sz w:val="32"/>
      <w:szCs w:val="32"/>
      <w:lang w:eastAsia="ru-RU"/>
    </w:rPr>
  </w:style>
  <w:style w:type="character" w:styleId="a3">
    <w:name w:val="Hyperlink"/>
    <w:basedOn w:val="a0"/>
    <w:uiPriority w:val="99"/>
    <w:rsid w:val="00041E68"/>
    <w:rPr>
      <w:color w:val="0000FF"/>
      <w:u w:val="single"/>
    </w:rPr>
  </w:style>
  <w:style w:type="character" w:customStyle="1" w:styleId="a4">
    <w:name w:val="Текст Знак"/>
    <w:basedOn w:val="a0"/>
    <w:link w:val="a5"/>
    <w:locked/>
    <w:rsid w:val="00041E68"/>
    <w:rPr>
      <w:rFonts w:ascii="Courier New" w:hAnsi="Courier New" w:cs="Courier New"/>
      <w:lang w:eastAsia="ru-RU"/>
    </w:rPr>
  </w:style>
  <w:style w:type="paragraph" w:styleId="a5">
    <w:name w:val="Plain Text"/>
    <w:basedOn w:val="a"/>
    <w:link w:val="a4"/>
    <w:rsid w:val="00041E68"/>
    <w:pPr>
      <w:widowControl/>
      <w:autoSpaceDE/>
      <w:autoSpaceDN/>
      <w:adjustRightInd/>
    </w:pPr>
    <w:rPr>
      <w:rFonts w:ascii="Courier New" w:eastAsiaTheme="minorHAnsi" w:hAnsi="Courier New" w:cs="Courier New"/>
      <w:sz w:val="22"/>
      <w:szCs w:val="22"/>
    </w:rPr>
  </w:style>
  <w:style w:type="character" w:customStyle="1" w:styleId="11">
    <w:name w:val="Текст Знак1"/>
    <w:basedOn w:val="a0"/>
    <w:uiPriority w:val="99"/>
    <w:semiHidden/>
    <w:rsid w:val="00041E68"/>
    <w:rPr>
      <w:rFonts w:ascii="Consolas" w:eastAsia="Times New Roman" w:hAnsi="Consolas" w:cs="Consolas"/>
      <w:sz w:val="21"/>
      <w:szCs w:val="21"/>
      <w:lang w:eastAsia="ru-RU"/>
    </w:rPr>
  </w:style>
  <w:style w:type="paragraph" w:customStyle="1" w:styleId="ConsPlusNormal">
    <w:name w:val="ConsPlusNormal"/>
    <w:rsid w:val="00041E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autoRedefine/>
    <w:rsid w:val="00041E68"/>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360" w:lineRule="auto"/>
      <w:ind w:right="-105" w:firstLine="720"/>
      <w:jc w:val="both"/>
    </w:pPr>
    <w:rPr>
      <w:rFonts w:ascii="Times New Roman" w:eastAsia="ヒラギノ角ゴ Pro W3" w:hAnsi="Times New Roman" w:cs="Times New Roman"/>
      <w:sz w:val="24"/>
      <w:szCs w:val="24"/>
      <w:lang w:eastAsia="ru-RU"/>
    </w:rPr>
  </w:style>
  <w:style w:type="character" w:customStyle="1" w:styleId="1TimesNewRoman14">
    <w:name w:val="Стиль Заголовок 1 + Times New Roman 14 пт не полужирный Авто Знак"/>
    <w:basedOn w:val="a0"/>
    <w:link w:val="1TimesNewRoman140"/>
    <w:locked/>
    <w:rsid w:val="00041E68"/>
    <w:rPr>
      <w:sz w:val="28"/>
      <w:lang w:eastAsia="ru-RU"/>
    </w:rPr>
  </w:style>
  <w:style w:type="paragraph" w:customStyle="1" w:styleId="1TimesNewRoman140">
    <w:name w:val="Стиль Заголовок 1 + Times New Roman 14 пт не полужирный Авто"/>
    <w:basedOn w:val="1"/>
    <w:link w:val="1TimesNewRoman14"/>
    <w:autoRedefine/>
    <w:rsid w:val="00041E68"/>
    <w:pPr>
      <w:keepNext w:val="0"/>
      <w:widowControl/>
      <w:autoSpaceDE w:val="0"/>
      <w:autoSpaceDN w:val="0"/>
      <w:adjustRightInd w:val="0"/>
      <w:spacing w:before="0" w:after="0"/>
      <w:ind w:firstLine="0"/>
      <w:jc w:val="center"/>
    </w:pPr>
    <w:rPr>
      <w:rFonts w:asciiTheme="minorHAnsi" w:eastAsiaTheme="minorHAnsi" w:hAnsiTheme="minorHAnsi" w:cstheme="minorBidi"/>
      <w:b w:val="0"/>
      <w:bCs w:val="0"/>
      <w:kern w:val="0"/>
      <w:sz w:val="28"/>
      <w:szCs w:val="22"/>
    </w:rPr>
  </w:style>
  <w:style w:type="paragraph" w:styleId="a6">
    <w:name w:val="Balloon Text"/>
    <w:basedOn w:val="a"/>
    <w:link w:val="a7"/>
    <w:uiPriority w:val="99"/>
    <w:semiHidden/>
    <w:unhideWhenUsed/>
    <w:rsid w:val="00F20C52"/>
    <w:rPr>
      <w:rFonts w:ascii="Tahoma" w:hAnsi="Tahoma" w:cs="Tahoma"/>
      <w:sz w:val="16"/>
      <w:szCs w:val="16"/>
    </w:rPr>
  </w:style>
  <w:style w:type="character" w:customStyle="1" w:styleId="a7">
    <w:name w:val="Текст выноски Знак"/>
    <w:basedOn w:val="a0"/>
    <w:link w:val="a6"/>
    <w:uiPriority w:val="99"/>
    <w:semiHidden/>
    <w:rsid w:val="00F20C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12521E7AA4FB89D97FB2356921BF4EA08EE4F802E9D396F4902D6XAH6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2C12521E7AA4FB89D97FB2356921BF4EA0DE4488F2E9D396F4902D6XAH6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BFD7CF277126A3A54F0627DA12F61EB0C11EFDB6C16CF9E3FD8417BC2R8FDK" TargetMode="External"/><Relationship Id="rId5" Type="http://schemas.openxmlformats.org/officeDocument/2006/relationships/webSettings" Target="webSettings.xml"/><Relationship Id="rId10" Type="http://schemas.openxmlformats.org/officeDocument/2006/relationships/hyperlink" Target="consultantplus://offline/ref=2BFD7CF277126A3A54F0627DA12F61EB0C1FEBDA6717CF9E3FD8417BC2R8FDK" TargetMode="External"/><Relationship Id="rId4" Type="http://schemas.openxmlformats.org/officeDocument/2006/relationships/settings" Target="settings.xml"/><Relationship Id="rId9" Type="http://schemas.openxmlformats.org/officeDocument/2006/relationships/hyperlink" Target="consultantplus://offline/ref=52C12521E7AA4FB89D97E52E40FE47F1E704B3458C2CC8643B4F5589F662EEF0X0H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504EE-8231-447E-BCB6-3414E394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18</Pages>
  <Words>7926</Words>
  <Characters>45181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 Бондарева</cp:lastModifiedBy>
  <cp:revision>12</cp:revision>
  <cp:lastPrinted>2016-10-20T05:10:00Z</cp:lastPrinted>
  <dcterms:created xsi:type="dcterms:W3CDTF">2016-10-13T08:51:00Z</dcterms:created>
  <dcterms:modified xsi:type="dcterms:W3CDTF">2016-10-24T14:31:00Z</dcterms:modified>
</cp:coreProperties>
</file>